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margin" w:tblpXSpec="right" w:tblpY="5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6"/>
      </w:tblGrid>
      <w:tr w:rsidR="004F5676" w:rsidRPr="00187617" w:rsidTr="00CC7021">
        <w:trPr>
          <w:trHeight w:val="709"/>
        </w:trPr>
        <w:tc>
          <w:tcPr>
            <w:tcW w:w="1846" w:type="dxa"/>
            <w:vMerge w:val="restart"/>
          </w:tcPr>
          <w:p w:rsidR="004F5676" w:rsidRPr="006811F7" w:rsidRDefault="004F5676" w:rsidP="00DC3FF5">
            <w:pPr>
              <w:outlineLvl w:val="0"/>
              <w:rPr>
                <w:rFonts w:ascii="Century Gothic" w:eastAsia="Times New Roman" w:hAnsi="Century Gothic" w:cs="Tahoma"/>
                <w:b/>
                <w:color w:val="1F4E79" w:themeColor="accent1" w:themeShade="80"/>
                <w:sz w:val="42"/>
                <w:szCs w:val="42"/>
                <w:lang w:eastAsia="ru-RU"/>
              </w:rPr>
            </w:pPr>
          </w:p>
        </w:tc>
      </w:tr>
      <w:tr w:rsidR="004F5676" w:rsidRPr="00762EC6" w:rsidTr="00CC7021">
        <w:trPr>
          <w:trHeight w:val="227"/>
        </w:trPr>
        <w:tc>
          <w:tcPr>
            <w:tcW w:w="1846" w:type="dxa"/>
            <w:vMerge/>
          </w:tcPr>
          <w:p w:rsidR="004F5676" w:rsidRDefault="004F5676" w:rsidP="00DC3FF5">
            <w:pPr>
              <w:jc w:val="center"/>
              <w:outlineLvl w:val="0"/>
              <w:rPr>
                <w:rFonts w:ascii="Century Gothic" w:eastAsia="Times New Roman" w:hAnsi="Century Gothic" w:cs="Tahoma"/>
                <w:color w:val="C00000"/>
                <w:sz w:val="18"/>
                <w:szCs w:val="19"/>
                <w:lang w:eastAsia="ru-RU"/>
              </w:rPr>
            </w:pPr>
          </w:p>
        </w:tc>
      </w:tr>
    </w:tbl>
    <w:p w:rsidR="007611AF" w:rsidRPr="00C071E5" w:rsidRDefault="007611AF" w:rsidP="00761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6"/>
          <w:szCs w:val="28"/>
          <w:lang w:eastAsia="ru-RU"/>
        </w:rPr>
      </w:pPr>
    </w:p>
    <w:p w:rsidR="000C7E53" w:rsidRPr="003407DC" w:rsidRDefault="004F5676" w:rsidP="003407DC">
      <w:pPr>
        <w:pStyle w:val="ac"/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Century Gothic" w:eastAsia="Times New Roman" w:hAnsi="Century Gothic" w:cs="Tahoma"/>
          <w:b/>
          <w:noProof/>
          <w:color w:val="1F4E79" w:themeColor="accent1" w:themeShade="80"/>
          <w:sz w:val="42"/>
          <w:szCs w:val="42"/>
          <w:lang w:eastAsia="ru-RU"/>
        </w:rPr>
        <w:drawing>
          <wp:anchor distT="0" distB="0" distL="114300" distR="114300" simplePos="0" relativeHeight="251658240" behindDoc="0" locked="0" layoutInCell="1" allowOverlap="1" wp14:anchorId="36EF8EFB" wp14:editId="1F4D02AF">
            <wp:simplePos x="0" y="0"/>
            <wp:positionH relativeFrom="margin">
              <wp:align>left</wp:align>
            </wp:positionH>
            <wp:positionV relativeFrom="paragraph">
              <wp:posOffset>11514</wp:posOffset>
            </wp:positionV>
            <wp:extent cx="1035351" cy="845820"/>
            <wp:effectExtent l="0" t="0" r="0" b="0"/>
            <wp:wrapThrough wrapText="bothSides">
              <wp:wrapPolygon edited="0">
                <wp:start x="0" y="0"/>
                <wp:lineTo x="0" y="20919"/>
                <wp:lineTo x="21070" y="20919"/>
                <wp:lineTo x="2107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8" t="9744" r="2099" b="8400"/>
                    <a:stretch/>
                  </pic:blipFill>
                  <pic:spPr bwMode="auto">
                    <a:xfrm>
                      <a:off x="0" y="0"/>
                      <a:ext cx="1035351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C7E53" w:rsidRPr="000C7E53" w:rsidRDefault="000C7E53" w:rsidP="000C7E53">
      <w:pPr>
        <w:pStyle w:val="2"/>
        <w:ind w:firstLine="708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0C7E53">
        <w:rPr>
          <w:rFonts w:ascii="Times New Roman" w:hAnsi="Times New Roman" w:cs="Times New Roman"/>
          <w:i w:val="0"/>
          <w:sz w:val="24"/>
          <w:szCs w:val="24"/>
        </w:rPr>
        <w:t>Государственное бюджетное учреждение города Москвы «Центр спорта и досуга «Атлант»</w:t>
      </w:r>
      <w:r w:rsidRPr="000C7E53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(далее – </w:t>
      </w:r>
      <w:r w:rsidRPr="000C7E53">
        <w:rPr>
          <w:rFonts w:ascii="Times New Roman" w:eastAsia="Times New Roman" w:hAnsi="Times New Roman" w:cs="Times New Roman"/>
          <w:i w:val="0"/>
          <w:color w:val="auto"/>
          <w:sz w:val="24"/>
          <w:szCs w:val="24"/>
          <w:shd w:val="clear" w:color="auto" w:fill="FFFFFF"/>
          <w:lang w:eastAsia="ru-RU"/>
        </w:rPr>
        <w:t>Учреждение)</w:t>
      </w:r>
      <w:r w:rsidRPr="000C7E53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осуществляют деятельность в районе Ясенево с 2007 года, </w:t>
      </w:r>
      <w:r w:rsidRPr="000C7E53">
        <w:rPr>
          <w:rFonts w:ascii="Times New Roman" w:hAnsi="Times New Roman" w:cs="Times New Roman"/>
          <w:i w:val="0"/>
          <w:sz w:val="24"/>
          <w:szCs w:val="24"/>
        </w:rPr>
        <w:t>в сфере социально-воспитательной, досуговой, физкультурно-оздоровительной и спортивной работы с населением по месту жительства</w:t>
      </w:r>
      <w:r w:rsidRPr="000C7E53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0C7E53" w:rsidRPr="000C7E53" w:rsidRDefault="000C7E53" w:rsidP="000C7E53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E5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Основными направлениями </w:t>
      </w:r>
      <w:r w:rsidRPr="000C7E53">
        <w:rPr>
          <w:rFonts w:ascii="Times New Roman" w:hAnsi="Times New Roman" w:cs="Times New Roman"/>
          <w:b/>
          <w:sz w:val="24"/>
          <w:szCs w:val="24"/>
        </w:rPr>
        <w:t xml:space="preserve">деятельности Учреждения являются: </w:t>
      </w:r>
    </w:p>
    <w:p w:rsidR="000C7E53" w:rsidRPr="000C7E53" w:rsidRDefault="000C7E53" w:rsidP="000C7E53">
      <w:pPr>
        <w:pStyle w:val="ac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E53">
        <w:rPr>
          <w:rFonts w:ascii="Times New Roman" w:hAnsi="Times New Roman" w:cs="Times New Roman"/>
          <w:sz w:val="24"/>
          <w:szCs w:val="24"/>
        </w:rPr>
        <w:t>участие в реализации государственной политики в области спорта, культуры и досуга, поддержки молодежи и семьи на территории муниципального округа Ясенево;</w:t>
      </w:r>
    </w:p>
    <w:p w:rsidR="000C7E53" w:rsidRPr="000C7E53" w:rsidRDefault="000C7E53" w:rsidP="000C7E53">
      <w:pPr>
        <w:pStyle w:val="ac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E53">
        <w:rPr>
          <w:rFonts w:ascii="Times New Roman" w:hAnsi="Times New Roman" w:cs="Times New Roman"/>
          <w:sz w:val="24"/>
          <w:szCs w:val="24"/>
        </w:rPr>
        <w:t>популяризация здорового образа жизни, вовлечение жителей района Ясенево в занятия физической культурой и спортом;</w:t>
      </w:r>
    </w:p>
    <w:p w:rsidR="000C7E53" w:rsidRPr="000C7E53" w:rsidRDefault="000C7E53" w:rsidP="000C7E53">
      <w:pPr>
        <w:pStyle w:val="ac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E53">
        <w:rPr>
          <w:rFonts w:ascii="Times New Roman" w:hAnsi="Times New Roman" w:cs="Times New Roman"/>
          <w:sz w:val="24"/>
          <w:szCs w:val="24"/>
        </w:rPr>
        <w:t>организация соревнований и физкультурно-спортивных праздников на территории муниципального округа Ясенево;</w:t>
      </w:r>
    </w:p>
    <w:p w:rsidR="000C7E53" w:rsidRPr="000C7E53" w:rsidRDefault="000C7E53" w:rsidP="000C7E53">
      <w:pPr>
        <w:pStyle w:val="ac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E53">
        <w:rPr>
          <w:rFonts w:ascii="Times New Roman" w:hAnsi="Times New Roman" w:cs="Times New Roman"/>
          <w:color w:val="000000"/>
          <w:sz w:val="24"/>
          <w:szCs w:val="24"/>
        </w:rPr>
        <w:t>организация культурного досуга жителей муниципального округа Ясенево;</w:t>
      </w:r>
    </w:p>
    <w:p w:rsidR="000C7E53" w:rsidRPr="000C7E53" w:rsidRDefault="000C7E53" w:rsidP="000C7E53">
      <w:pPr>
        <w:pStyle w:val="ac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E53">
        <w:rPr>
          <w:rFonts w:ascii="Times New Roman" w:hAnsi="Times New Roman" w:cs="Times New Roman"/>
          <w:color w:val="000000"/>
          <w:sz w:val="24"/>
          <w:szCs w:val="24"/>
        </w:rPr>
        <w:t>социально-воспитательная, профилактическая работа с населением, в том числе, профилактика отклоняющегося поведения несовершеннолетних, межнациональной розни, пропаганда духовных и нравственных ценностей;</w:t>
      </w:r>
    </w:p>
    <w:p w:rsidR="000C7E53" w:rsidRPr="000C7E53" w:rsidRDefault="000C7E53" w:rsidP="000C7E53">
      <w:pPr>
        <w:pStyle w:val="ac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E53">
        <w:rPr>
          <w:rFonts w:ascii="Times New Roman" w:hAnsi="Times New Roman" w:cs="Times New Roman"/>
          <w:sz w:val="24"/>
          <w:szCs w:val="24"/>
        </w:rPr>
        <w:t>организация и проведение местных праздничных и иных зрелищных мероприятий;</w:t>
      </w:r>
    </w:p>
    <w:p w:rsidR="000C7E53" w:rsidRPr="000C7E53" w:rsidRDefault="000C7E53" w:rsidP="000C7E53">
      <w:pPr>
        <w:pStyle w:val="ac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E53">
        <w:rPr>
          <w:rFonts w:ascii="Times New Roman" w:hAnsi="Times New Roman" w:cs="Times New Roman"/>
          <w:sz w:val="24"/>
          <w:szCs w:val="24"/>
        </w:rPr>
        <w:t>организация работы по военно-патриотическому воспитанию граждан;</w:t>
      </w:r>
    </w:p>
    <w:p w:rsidR="000C7E53" w:rsidRPr="000C7E53" w:rsidRDefault="000C7E53" w:rsidP="000C7E53">
      <w:pPr>
        <w:pStyle w:val="ac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E53">
        <w:rPr>
          <w:rFonts w:ascii="Times New Roman" w:hAnsi="Times New Roman" w:cs="Times New Roman"/>
          <w:sz w:val="24"/>
          <w:szCs w:val="24"/>
        </w:rPr>
        <w:t xml:space="preserve">организация работы с детьми и взрослыми с ограниченными возможностями здоровья (ОВЗ), интеграция их в среду </w:t>
      </w:r>
      <w:r w:rsidR="00085E19">
        <w:rPr>
          <w:rFonts w:ascii="Times New Roman" w:hAnsi="Times New Roman" w:cs="Times New Roman"/>
          <w:sz w:val="24"/>
          <w:szCs w:val="24"/>
        </w:rPr>
        <w:t xml:space="preserve">здоровых </w:t>
      </w:r>
      <w:r w:rsidRPr="000C7E53">
        <w:rPr>
          <w:rFonts w:ascii="Times New Roman" w:hAnsi="Times New Roman" w:cs="Times New Roman"/>
          <w:sz w:val="24"/>
          <w:szCs w:val="24"/>
        </w:rPr>
        <w:t>людей;</w:t>
      </w:r>
    </w:p>
    <w:p w:rsidR="00A26BAE" w:rsidRDefault="00A26BAE" w:rsidP="00A26BAE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BAE" w:rsidRPr="000C7E53" w:rsidRDefault="00A26BAE" w:rsidP="00A26BAE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E53">
        <w:rPr>
          <w:rFonts w:ascii="Times New Roman" w:hAnsi="Times New Roman" w:cs="Times New Roman"/>
          <w:b/>
          <w:sz w:val="24"/>
          <w:szCs w:val="24"/>
        </w:rPr>
        <w:t>Помещения</w:t>
      </w:r>
    </w:p>
    <w:p w:rsidR="00A26BAE" w:rsidRPr="000C7E53" w:rsidRDefault="00A26BAE" w:rsidP="00A26BAE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E53">
        <w:rPr>
          <w:rFonts w:ascii="Times New Roman" w:hAnsi="Times New Roman" w:cs="Times New Roman"/>
          <w:sz w:val="24"/>
          <w:szCs w:val="24"/>
        </w:rPr>
        <w:t>Недвижимое имущество Учреждения закреплено за ним на праве оперативного управления в соответствии с Гражданским кодексом Российской Федерации.</w:t>
      </w:r>
    </w:p>
    <w:p w:rsidR="00A26BAE" w:rsidRPr="000C7E53" w:rsidRDefault="00984FEB" w:rsidP="00A26BAE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осуществляло</w:t>
      </w:r>
      <w:r w:rsidR="00A26BAE" w:rsidRPr="000C7E53">
        <w:rPr>
          <w:rFonts w:ascii="Times New Roman" w:hAnsi="Times New Roman" w:cs="Times New Roman"/>
          <w:sz w:val="24"/>
          <w:szCs w:val="24"/>
        </w:rPr>
        <w:t xml:space="preserve"> свою деятельность по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A26BAE" w:rsidRPr="000C7E53">
        <w:rPr>
          <w:rFonts w:ascii="Times New Roman" w:hAnsi="Times New Roman" w:cs="Times New Roman"/>
          <w:sz w:val="24"/>
          <w:szCs w:val="24"/>
        </w:rPr>
        <w:t>адресам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FEB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984FEB">
        <w:rPr>
          <w:rFonts w:ascii="Times New Roman" w:hAnsi="Times New Roman" w:cs="Times New Roman"/>
          <w:sz w:val="24"/>
          <w:szCs w:val="24"/>
        </w:rPr>
        <w:t>апереля</w:t>
      </w:r>
      <w:proofErr w:type="spellEnd"/>
      <w:r w:rsidRPr="00984FEB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A26BAE" w:rsidRPr="000C7E53">
        <w:rPr>
          <w:rFonts w:ascii="Times New Roman" w:hAnsi="Times New Roman" w:cs="Times New Roman"/>
          <w:sz w:val="24"/>
          <w:szCs w:val="24"/>
        </w:rPr>
        <w:t>:</w:t>
      </w:r>
    </w:p>
    <w:p w:rsidR="00BE3A7B" w:rsidRDefault="00BE3A7B" w:rsidP="00BE3A7B">
      <w:pPr>
        <w:pStyle w:val="ac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4"/>
        <w:tblW w:w="0" w:type="auto"/>
        <w:jc w:val="center"/>
        <w:tblLook w:val="0000" w:firstRow="0" w:lastRow="0" w:firstColumn="0" w:lastColumn="0" w:noHBand="0" w:noVBand="0"/>
      </w:tblPr>
      <w:tblGrid>
        <w:gridCol w:w="3969"/>
        <w:gridCol w:w="3783"/>
      </w:tblGrid>
      <w:tr w:rsidR="00BE3A7B" w:rsidRPr="00BE3A7B" w:rsidTr="00BA21DC">
        <w:trPr>
          <w:trHeight w:val="378"/>
          <w:jc w:val="center"/>
        </w:trPr>
        <w:tc>
          <w:tcPr>
            <w:tcW w:w="7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3A7B" w:rsidRPr="00BE3A7B" w:rsidRDefault="00BE3A7B" w:rsidP="00BA21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ru-RU"/>
              </w:rPr>
            </w:pPr>
            <w:r w:rsidRPr="00BE3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ru-RU"/>
              </w:rPr>
              <w:t>Занимаемые помещения ГБУ «ЦСД Атлант»</w:t>
            </w:r>
            <w:r w:rsidR="00191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ru-RU"/>
              </w:rPr>
              <w:t xml:space="preserve"> </w:t>
            </w:r>
            <w:r w:rsidR="0098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ru-RU"/>
              </w:rPr>
              <w:t>до ап</w:t>
            </w:r>
            <w:r w:rsidR="00191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ru-RU"/>
              </w:rPr>
              <w:t>реля 2021 года</w:t>
            </w:r>
          </w:p>
        </w:tc>
      </w:tr>
      <w:tr w:rsidR="00BE3A7B" w:rsidRPr="00BE3A7B" w:rsidTr="00BA21DC">
        <w:trPr>
          <w:trHeight w:val="378"/>
          <w:jc w:val="center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3A7B" w:rsidRPr="00BE3A7B" w:rsidRDefault="00BE3A7B" w:rsidP="00BE3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ru-RU"/>
              </w:rPr>
              <w:t>А</w:t>
            </w:r>
            <w:r w:rsidRPr="00BE3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ru-RU"/>
              </w:rPr>
              <w:t>дрес</w:t>
            </w:r>
          </w:p>
        </w:tc>
        <w:tc>
          <w:tcPr>
            <w:tcW w:w="3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3A7B" w:rsidRPr="00BE3A7B" w:rsidRDefault="00BE3A7B" w:rsidP="00BE3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ru-RU"/>
              </w:rPr>
              <w:t>П</w:t>
            </w:r>
            <w:r w:rsidRPr="00BE3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ru-RU"/>
              </w:rPr>
              <w:t xml:space="preserve">лощадь </w:t>
            </w:r>
            <w:proofErr w:type="spellStart"/>
            <w:r w:rsidRPr="00BE3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ru-RU"/>
              </w:rPr>
              <w:t>кв.м</w:t>
            </w:r>
            <w:proofErr w:type="spellEnd"/>
            <w:r w:rsidRPr="00BE3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ru-RU"/>
              </w:rPr>
              <w:t>.</w:t>
            </w:r>
          </w:p>
        </w:tc>
      </w:tr>
      <w:tr w:rsidR="00BE3A7B" w:rsidRPr="00BE3A7B" w:rsidTr="00BE3A7B">
        <w:tblPrEx>
          <w:tblLook w:val="04A0" w:firstRow="1" w:lastRow="0" w:firstColumn="1" w:lastColumn="0" w:noHBand="0" w:noVBand="1"/>
        </w:tblPrEx>
        <w:trPr>
          <w:trHeight w:val="528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BE3A7B" w:rsidRPr="00BE3A7B" w:rsidRDefault="00BE3A7B" w:rsidP="00BE3A7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 w:rsidRPr="00BE3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Литовский бульвар, д.11 корп.2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BE3A7B" w:rsidRPr="00BE3A7B" w:rsidRDefault="00BE3A7B" w:rsidP="00BE3A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 w:rsidRPr="00BE3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586,7</w:t>
            </w:r>
          </w:p>
        </w:tc>
      </w:tr>
      <w:tr w:rsidR="00BE3A7B" w:rsidRPr="00BE3A7B" w:rsidTr="00C613DE">
        <w:tblPrEx>
          <w:tblLook w:val="04A0" w:firstRow="1" w:lastRow="0" w:firstColumn="1" w:lastColumn="0" w:noHBand="0" w:noVBand="1"/>
        </w:tblPrEx>
        <w:trPr>
          <w:trHeight w:val="455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BE3A7B" w:rsidRPr="00BE3A7B" w:rsidRDefault="00BE3A7B" w:rsidP="00BE3A7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 w:rsidRPr="00BE3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Инессы Арманд, д.8/17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BE3A7B" w:rsidRPr="00BE3A7B" w:rsidRDefault="00BE3A7B" w:rsidP="00BE3A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 w:rsidRPr="00BE3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254,4</w:t>
            </w:r>
          </w:p>
        </w:tc>
      </w:tr>
      <w:tr w:rsidR="00BE3A7B" w:rsidRPr="00BE3A7B" w:rsidTr="00BE3A7B">
        <w:tblPrEx>
          <w:tblLook w:val="04A0" w:firstRow="1" w:lastRow="0" w:firstColumn="1" w:lastColumn="0" w:noHBand="0" w:noVBand="1"/>
        </w:tblPrEx>
        <w:trPr>
          <w:trHeight w:val="528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BE3A7B" w:rsidRPr="00BE3A7B" w:rsidRDefault="00BE3A7B" w:rsidP="00BE3A7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 w:rsidRPr="00BE3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Литовский бульвар д.1</w:t>
            </w:r>
            <w:r w:rsidR="000316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 xml:space="preserve"> </w:t>
            </w:r>
            <w:r w:rsidR="000316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br/>
              <w:t>(не работает, нет санузла)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BE3A7B" w:rsidRPr="00BE3A7B" w:rsidRDefault="00BE3A7B" w:rsidP="00BE3A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 w:rsidRPr="00BE3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51,7</w:t>
            </w:r>
          </w:p>
        </w:tc>
      </w:tr>
    </w:tbl>
    <w:p w:rsidR="00BE3A7B" w:rsidRPr="000C7E53" w:rsidRDefault="00BE3A7B" w:rsidP="00BE3A7B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F1A" w:rsidRDefault="00191F1A" w:rsidP="00984FEB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F1A">
        <w:rPr>
          <w:rFonts w:ascii="Times New Roman" w:hAnsi="Times New Roman" w:cs="Times New Roman"/>
          <w:sz w:val="24"/>
          <w:szCs w:val="24"/>
        </w:rPr>
        <w:t xml:space="preserve">В начале апреля 2021 года </w:t>
      </w:r>
      <w:r>
        <w:rPr>
          <w:rFonts w:ascii="Times New Roman" w:hAnsi="Times New Roman" w:cs="Times New Roman"/>
          <w:sz w:val="24"/>
          <w:szCs w:val="24"/>
        </w:rPr>
        <w:t xml:space="preserve">Центр спорта и досуга </w:t>
      </w:r>
      <w:r w:rsidRPr="00191F1A">
        <w:rPr>
          <w:rFonts w:ascii="Times New Roman" w:hAnsi="Times New Roman" w:cs="Times New Roman"/>
          <w:sz w:val="24"/>
          <w:szCs w:val="24"/>
        </w:rPr>
        <w:t>«Атлант» объединился с еще одним узнаваемым и популярным досуговым центром в районе – «СОЦ-ИН», что открывает перед учреждением еще больше возможностей спортивной и творческой реализации для детей, молодежи и взрослому населению Ясенева.</w:t>
      </w:r>
      <w:r w:rsidR="00984FE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984FEB" w:rsidRPr="00984FEB">
        <w:rPr>
          <w:rFonts w:ascii="Times New Roman" w:hAnsi="Times New Roman" w:cs="Times New Roman"/>
          <w:sz w:val="24"/>
          <w:szCs w:val="24"/>
        </w:rPr>
        <w:t>апереля</w:t>
      </w:r>
      <w:proofErr w:type="spellEnd"/>
      <w:r w:rsidR="00984FEB" w:rsidRPr="00984FEB">
        <w:rPr>
          <w:rFonts w:ascii="Times New Roman" w:hAnsi="Times New Roman" w:cs="Times New Roman"/>
          <w:sz w:val="24"/>
          <w:szCs w:val="24"/>
        </w:rPr>
        <w:t xml:space="preserve"> 2021 года </w:t>
      </w:r>
      <w:r w:rsidR="00984FEB">
        <w:rPr>
          <w:rFonts w:ascii="Times New Roman" w:hAnsi="Times New Roman" w:cs="Times New Roman"/>
          <w:sz w:val="24"/>
          <w:szCs w:val="24"/>
        </w:rPr>
        <w:t>Учреждение осуществляет</w:t>
      </w:r>
      <w:r w:rsidR="00984FEB" w:rsidRPr="000C7E53">
        <w:rPr>
          <w:rFonts w:ascii="Times New Roman" w:hAnsi="Times New Roman" w:cs="Times New Roman"/>
          <w:sz w:val="24"/>
          <w:szCs w:val="24"/>
        </w:rPr>
        <w:t xml:space="preserve"> свою деятельность по </w:t>
      </w:r>
      <w:r w:rsidR="00984FEB">
        <w:rPr>
          <w:rFonts w:ascii="Times New Roman" w:hAnsi="Times New Roman" w:cs="Times New Roman"/>
          <w:sz w:val="24"/>
          <w:szCs w:val="24"/>
        </w:rPr>
        <w:t xml:space="preserve">11 </w:t>
      </w:r>
      <w:r w:rsidR="00984FEB" w:rsidRPr="000C7E53">
        <w:rPr>
          <w:rFonts w:ascii="Times New Roman" w:hAnsi="Times New Roman" w:cs="Times New Roman"/>
          <w:sz w:val="24"/>
          <w:szCs w:val="24"/>
        </w:rPr>
        <w:t>адресам</w:t>
      </w:r>
      <w:r w:rsidR="00984FEB">
        <w:rPr>
          <w:rFonts w:ascii="Times New Roman" w:hAnsi="Times New Roman" w:cs="Times New Roman"/>
          <w:sz w:val="24"/>
          <w:szCs w:val="24"/>
        </w:rPr>
        <w:t xml:space="preserve"> до ап</w:t>
      </w:r>
      <w:r w:rsidR="00984FEB" w:rsidRPr="00984FEB">
        <w:rPr>
          <w:rFonts w:ascii="Times New Roman" w:hAnsi="Times New Roman" w:cs="Times New Roman"/>
          <w:sz w:val="24"/>
          <w:szCs w:val="24"/>
        </w:rPr>
        <w:t>реля 2021 года</w:t>
      </w:r>
      <w:r w:rsidR="00031693">
        <w:rPr>
          <w:rFonts w:ascii="Times New Roman" w:hAnsi="Times New Roman" w:cs="Times New Roman"/>
          <w:sz w:val="24"/>
          <w:szCs w:val="24"/>
        </w:rPr>
        <w:t>, из них 2 фактически не функционируют, поскольку не имеют необходимой технической базы</w:t>
      </w:r>
      <w:r w:rsidR="00984FEB" w:rsidRPr="000C7E53">
        <w:rPr>
          <w:rFonts w:ascii="Times New Roman" w:hAnsi="Times New Roman" w:cs="Times New Roman"/>
          <w:sz w:val="24"/>
          <w:szCs w:val="24"/>
        </w:rPr>
        <w:t>:</w:t>
      </w:r>
    </w:p>
    <w:p w:rsidR="00191F1A" w:rsidRDefault="00191F1A" w:rsidP="00031693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F1A" w:rsidRDefault="00191F1A" w:rsidP="00191F1A">
      <w:pPr>
        <w:pStyle w:val="ac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tbl>
      <w:tblPr>
        <w:tblStyle w:val="a4"/>
        <w:tblW w:w="0" w:type="auto"/>
        <w:jc w:val="center"/>
        <w:tblLook w:val="0000" w:firstRow="0" w:lastRow="0" w:firstColumn="0" w:lastColumn="0" w:noHBand="0" w:noVBand="0"/>
      </w:tblPr>
      <w:tblGrid>
        <w:gridCol w:w="4390"/>
        <w:gridCol w:w="3362"/>
      </w:tblGrid>
      <w:tr w:rsidR="00191F1A" w:rsidRPr="00BE3A7B" w:rsidTr="00C613DE">
        <w:trPr>
          <w:trHeight w:val="378"/>
          <w:jc w:val="center"/>
        </w:trPr>
        <w:tc>
          <w:tcPr>
            <w:tcW w:w="7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F1A" w:rsidRPr="00BE3A7B" w:rsidRDefault="00191F1A" w:rsidP="00191F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ru-RU"/>
              </w:rPr>
            </w:pPr>
            <w:r w:rsidRPr="00BE3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ru-RU"/>
              </w:rPr>
              <w:t>Занимаемые помещения ГБУ «ЦСД Атлант»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ru-RU"/>
              </w:rPr>
              <w:t xml:space="preserve"> с</w:t>
            </w:r>
            <w:r w:rsidR="0098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ru-RU"/>
              </w:rPr>
              <w:t xml:space="preserve"> ап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ru-RU"/>
              </w:rPr>
              <w:t>реля 2021 года</w:t>
            </w:r>
          </w:p>
        </w:tc>
      </w:tr>
      <w:tr w:rsidR="00191F1A" w:rsidRPr="00BE3A7B" w:rsidTr="00C613DE">
        <w:trPr>
          <w:trHeight w:val="378"/>
          <w:jc w:val="center"/>
        </w:trPr>
        <w:tc>
          <w:tcPr>
            <w:tcW w:w="4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1F1A" w:rsidRPr="00BE3A7B" w:rsidRDefault="00191F1A" w:rsidP="004206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ru-RU"/>
              </w:rPr>
              <w:t>А</w:t>
            </w:r>
            <w:r w:rsidRPr="00BE3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ru-RU"/>
              </w:rPr>
              <w:t>дрес</w:t>
            </w:r>
          </w:p>
        </w:tc>
        <w:tc>
          <w:tcPr>
            <w:tcW w:w="33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1F1A" w:rsidRPr="00BE3A7B" w:rsidRDefault="00191F1A" w:rsidP="004206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ru-RU"/>
              </w:rPr>
              <w:t>П</w:t>
            </w:r>
            <w:r w:rsidRPr="00BE3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ru-RU"/>
              </w:rPr>
              <w:t xml:space="preserve">лощадь </w:t>
            </w:r>
            <w:proofErr w:type="spellStart"/>
            <w:r w:rsidRPr="00BE3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ru-RU"/>
              </w:rPr>
              <w:t>кв.м</w:t>
            </w:r>
            <w:proofErr w:type="spellEnd"/>
            <w:r w:rsidRPr="00BE3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ru-RU"/>
              </w:rPr>
              <w:t>.</w:t>
            </w:r>
          </w:p>
        </w:tc>
      </w:tr>
      <w:tr w:rsidR="00191F1A" w:rsidRPr="00BE3A7B" w:rsidTr="00C613DE">
        <w:tblPrEx>
          <w:tblLook w:val="04A0" w:firstRow="1" w:lastRow="0" w:firstColumn="1" w:lastColumn="0" w:noHBand="0" w:noVBand="1"/>
        </w:tblPrEx>
        <w:trPr>
          <w:trHeight w:val="433"/>
          <w:jc w:val="center"/>
        </w:trPr>
        <w:tc>
          <w:tcPr>
            <w:tcW w:w="4390" w:type="dxa"/>
            <w:shd w:val="clear" w:color="auto" w:fill="auto"/>
            <w:vAlign w:val="center"/>
          </w:tcPr>
          <w:p w:rsidR="00191F1A" w:rsidRPr="00BE3A7B" w:rsidRDefault="00191F1A" w:rsidP="000316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 w:rsidRPr="00BE3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Литовский бульвар, д.11</w:t>
            </w:r>
            <w:r w:rsidR="00C61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,</w:t>
            </w:r>
            <w:r w:rsidRPr="00BE3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 xml:space="preserve"> корп.2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191F1A" w:rsidRPr="00BE3A7B" w:rsidRDefault="00191F1A" w:rsidP="000316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 w:rsidRPr="00BE3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586,7</w:t>
            </w:r>
          </w:p>
        </w:tc>
      </w:tr>
      <w:tr w:rsidR="00191F1A" w:rsidRPr="00BE3A7B" w:rsidTr="00C613DE">
        <w:tblPrEx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4390" w:type="dxa"/>
            <w:shd w:val="clear" w:color="auto" w:fill="auto"/>
            <w:vAlign w:val="center"/>
          </w:tcPr>
          <w:p w:rsidR="00191F1A" w:rsidRPr="00BE3A7B" w:rsidRDefault="00031693" w:rsidP="000316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ул</w:t>
            </w:r>
            <w:r w:rsidR="00C61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ица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 xml:space="preserve"> </w:t>
            </w:r>
            <w:r w:rsidR="00191F1A" w:rsidRPr="00BE3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Инессы Арманд, д.8/17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191F1A" w:rsidRPr="00BE3A7B" w:rsidRDefault="00191F1A" w:rsidP="000316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 w:rsidRPr="00BE3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254,4</w:t>
            </w:r>
          </w:p>
        </w:tc>
      </w:tr>
      <w:tr w:rsidR="00191F1A" w:rsidRPr="00BE3A7B" w:rsidTr="00C613DE">
        <w:tblPrEx>
          <w:tblLook w:val="04A0" w:firstRow="1" w:lastRow="0" w:firstColumn="1" w:lastColumn="0" w:noHBand="0" w:noVBand="1"/>
        </w:tblPrEx>
        <w:trPr>
          <w:trHeight w:val="528"/>
          <w:jc w:val="center"/>
        </w:trPr>
        <w:tc>
          <w:tcPr>
            <w:tcW w:w="4390" w:type="dxa"/>
            <w:shd w:val="clear" w:color="auto" w:fill="auto"/>
            <w:vAlign w:val="center"/>
          </w:tcPr>
          <w:p w:rsidR="00C613DE" w:rsidRDefault="00191F1A" w:rsidP="000316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 w:rsidRPr="00BE3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Литовский бульвар д.1</w:t>
            </w:r>
          </w:p>
          <w:p w:rsidR="00191F1A" w:rsidRPr="00BE3A7B" w:rsidRDefault="00C613DE" w:rsidP="000316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(не работает, нет санузла)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191F1A" w:rsidRPr="00BE3A7B" w:rsidRDefault="00191F1A" w:rsidP="000316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 w:rsidRPr="00BE3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51,7</w:t>
            </w:r>
          </w:p>
        </w:tc>
      </w:tr>
      <w:tr w:rsidR="00031693" w:rsidRPr="00031693" w:rsidTr="00C613DE">
        <w:tblPrEx>
          <w:jc w:val="left"/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4390" w:type="dxa"/>
            <w:vAlign w:val="center"/>
            <w:hideMark/>
          </w:tcPr>
          <w:p w:rsidR="00031693" w:rsidRPr="00031693" w:rsidRDefault="00C613DE" w:rsidP="000316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улица</w:t>
            </w:r>
            <w:r w:rsidR="0003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1693" w:rsidRPr="0003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Вильнюсская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031693" w:rsidRPr="0003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31693" w:rsidRPr="0003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3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корп.</w:t>
            </w:r>
            <w:r w:rsidR="00031693" w:rsidRPr="0003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03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(I)</w:t>
            </w:r>
          </w:p>
        </w:tc>
        <w:tc>
          <w:tcPr>
            <w:tcW w:w="3362" w:type="dxa"/>
            <w:vAlign w:val="center"/>
            <w:hideMark/>
          </w:tcPr>
          <w:p w:rsidR="00031693" w:rsidRPr="00031693" w:rsidRDefault="00031693" w:rsidP="000316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171,0</w:t>
            </w:r>
          </w:p>
        </w:tc>
      </w:tr>
      <w:tr w:rsidR="00031693" w:rsidRPr="00031693" w:rsidTr="00C613DE">
        <w:tblPrEx>
          <w:jc w:val="left"/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4390" w:type="dxa"/>
            <w:vAlign w:val="center"/>
            <w:hideMark/>
          </w:tcPr>
          <w:p w:rsidR="00031693" w:rsidRPr="00031693" w:rsidRDefault="00C613DE" w:rsidP="000316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улица</w:t>
            </w:r>
            <w:r w:rsidR="0003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1693" w:rsidRPr="0003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Вильнюсская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031693" w:rsidRPr="0003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31693" w:rsidRPr="0003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3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корп.</w:t>
            </w:r>
            <w:r w:rsidR="00031693" w:rsidRPr="0003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03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031693" w:rsidRPr="0003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  <w:r w:rsidR="0003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62" w:type="dxa"/>
            <w:vAlign w:val="center"/>
            <w:hideMark/>
          </w:tcPr>
          <w:p w:rsidR="00031693" w:rsidRPr="00031693" w:rsidRDefault="00031693" w:rsidP="000316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159,2</w:t>
            </w:r>
          </w:p>
        </w:tc>
      </w:tr>
      <w:tr w:rsidR="00031693" w:rsidRPr="00031693" w:rsidTr="00C613DE">
        <w:tblPrEx>
          <w:jc w:val="left"/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4390" w:type="dxa"/>
            <w:vAlign w:val="center"/>
            <w:hideMark/>
          </w:tcPr>
          <w:p w:rsidR="00031693" w:rsidRPr="00031693" w:rsidRDefault="00C613DE" w:rsidP="000316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улица</w:t>
            </w:r>
            <w:r w:rsidRPr="0003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Голубинская д.7, корп.</w:t>
            </w:r>
            <w:r w:rsidR="00031693" w:rsidRPr="0003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2" w:type="dxa"/>
            <w:vAlign w:val="center"/>
            <w:hideMark/>
          </w:tcPr>
          <w:p w:rsidR="00031693" w:rsidRPr="00031693" w:rsidRDefault="00031693" w:rsidP="000316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031693" w:rsidRPr="00031693" w:rsidTr="00C613DE">
        <w:tblPrEx>
          <w:jc w:val="left"/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4390" w:type="dxa"/>
            <w:vAlign w:val="center"/>
            <w:hideMark/>
          </w:tcPr>
          <w:p w:rsidR="00031693" w:rsidRPr="00031693" w:rsidRDefault="00C613DE" w:rsidP="000316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улица</w:t>
            </w:r>
            <w:r w:rsidRPr="0003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1693" w:rsidRPr="0003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Голубинская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031693" w:rsidRPr="0003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31693" w:rsidRPr="0003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3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корп.</w:t>
            </w:r>
            <w:r w:rsidR="00031693" w:rsidRPr="0003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2" w:type="dxa"/>
            <w:vAlign w:val="center"/>
            <w:hideMark/>
          </w:tcPr>
          <w:p w:rsidR="00031693" w:rsidRPr="00031693" w:rsidRDefault="00031693" w:rsidP="000316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109,7</w:t>
            </w:r>
          </w:p>
        </w:tc>
      </w:tr>
      <w:tr w:rsidR="00031693" w:rsidRPr="00031693" w:rsidTr="00C613DE">
        <w:tblPrEx>
          <w:jc w:val="left"/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4390" w:type="dxa"/>
            <w:vAlign w:val="center"/>
            <w:hideMark/>
          </w:tcPr>
          <w:p w:rsidR="00031693" w:rsidRPr="00031693" w:rsidRDefault="00C613DE" w:rsidP="000316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улица</w:t>
            </w:r>
            <w:r w:rsidRPr="0003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1693" w:rsidRPr="0003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Паустовского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031693" w:rsidRPr="0003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2/34</w:t>
            </w:r>
          </w:p>
        </w:tc>
        <w:tc>
          <w:tcPr>
            <w:tcW w:w="3362" w:type="dxa"/>
            <w:vAlign w:val="center"/>
            <w:hideMark/>
          </w:tcPr>
          <w:p w:rsidR="00031693" w:rsidRPr="00031693" w:rsidRDefault="00031693" w:rsidP="000316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374,1</w:t>
            </w:r>
          </w:p>
        </w:tc>
      </w:tr>
      <w:tr w:rsidR="00031693" w:rsidRPr="00031693" w:rsidTr="00C613DE">
        <w:tblPrEx>
          <w:jc w:val="left"/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4390" w:type="dxa"/>
            <w:vAlign w:val="center"/>
            <w:hideMark/>
          </w:tcPr>
          <w:p w:rsidR="00031693" w:rsidRPr="00031693" w:rsidRDefault="00C613DE" w:rsidP="000316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1693" w:rsidRPr="0003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роезд Карамзина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31693" w:rsidRPr="0003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2" w:type="dxa"/>
            <w:vAlign w:val="center"/>
            <w:hideMark/>
          </w:tcPr>
          <w:p w:rsidR="00031693" w:rsidRPr="00031693" w:rsidRDefault="00031693" w:rsidP="000316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130,7</w:t>
            </w:r>
          </w:p>
        </w:tc>
      </w:tr>
      <w:tr w:rsidR="00031693" w:rsidRPr="00031693" w:rsidTr="00C613DE">
        <w:tblPrEx>
          <w:jc w:val="left"/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390" w:type="dxa"/>
            <w:vAlign w:val="center"/>
            <w:hideMark/>
          </w:tcPr>
          <w:p w:rsidR="00C613DE" w:rsidRPr="00C613DE" w:rsidRDefault="00C613DE" w:rsidP="00031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Литовский бульвар д.1</w:t>
            </w:r>
          </w:p>
          <w:p w:rsidR="00031693" w:rsidRPr="00031693" w:rsidRDefault="00C613DE" w:rsidP="00031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31693" w:rsidRPr="0003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передано городом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62" w:type="dxa"/>
            <w:vAlign w:val="center"/>
            <w:hideMark/>
          </w:tcPr>
          <w:p w:rsidR="00031693" w:rsidRPr="00031693" w:rsidRDefault="00031693" w:rsidP="0003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</w:tr>
      <w:tr w:rsidR="00031693" w:rsidRPr="00031693" w:rsidTr="00C613DE">
        <w:tblPrEx>
          <w:jc w:val="left"/>
          <w:tblLook w:val="04A0" w:firstRow="1" w:lastRow="0" w:firstColumn="1" w:lastColumn="0" w:noHBand="0" w:noVBand="1"/>
        </w:tblPrEx>
        <w:trPr>
          <w:trHeight w:val="433"/>
        </w:trPr>
        <w:tc>
          <w:tcPr>
            <w:tcW w:w="4390" w:type="dxa"/>
            <w:vAlign w:val="center"/>
            <w:hideMark/>
          </w:tcPr>
          <w:p w:rsidR="00031693" w:rsidRPr="00031693" w:rsidRDefault="00031693" w:rsidP="000316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Новоясеневский </w:t>
            </w:r>
            <w:r w:rsidR="00C6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д.</w:t>
            </w:r>
            <w:r w:rsidRPr="0003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C6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3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="00C6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орп</w:t>
            </w:r>
            <w:r w:rsidRPr="0003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362" w:type="dxa"/>
            <w:vAlign w:val="center"/>
            <w:hideMark/>
          </w:tcPr>
          <w:p w:rsidR="00031693" w:rsidRPr="00031693" w:rsidRDefault="00031693" w:rsidP="000316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163,1</w:t>
            </w:r>
          </w:p>
        </w:tc>
      </w:tr>
    </w:tbl>
    <w:p w:rsidR="00191F1A" w:rsidRPr="000C7E53" w:rsidRDefault="00191F1A" w:rsidP="00191F1A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0C7E53" w:rsidRPr="000C7E53" w:rsidRDefault="000C7E53" w:rsidP="000C7E53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E53">
        <w:rPr>
          <w:rFonts w:ascii="Times New Roman" w:hAnsi="Times New Roman" w:cs="Times New Roman"/>
          <w:b/>
          <w:sz w:val="24"/>
          <w:szCs w:val="24"/>
        </w:rPr>
        <w:t>Программная деятельность</w:t>
      </w:r>
    </w:p>
    <w:p w:rsidR="00BC2F93" w:rsidRDefault="00BC2F93" w:rsidP="00BC2F93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F93">
        <w:rPr>
          <w:rFonts w:ascii="Times New Roman" w:hAnsi="Times New Roman" w:cs="Times New Roman"/>
          <w:sz w:val="24"/>
          <w:szCs w:val="24"/>
        </w:rPr>
        <w:t>В новом спортивно-творческом сезоне 2021-2022 года «Атланта» открыл набор в 67 спортивных секций и досуговых кружков и постоянно увеличивает их число. На бюджетной основе в «Атланте» занимаются 820 человек по спортивному направлению и 635 по досуговому.</w:t>
      </w:r>
      <w:r w:rsidR="0094088B" w:rsidRPr="0094088B">
        <w:rPr>
          <w:rFonts w:ascii="Times New Roman" w:hAnsi="Times New Roman" w:cs="Times New Roman"/>
          <w:sz w:val="24"/>
          <w:szCs w:val="24"/>
        </w:rPr>
        <w:t xml:space="preserve"> </w:t>
      </w:r>
      <w:r w:rsidR="0094088B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94088B" w:rsidRPr="00BC2F93">
        <w:rPr>
          <w:rFonts w:ascii="Times New Roman" w:hAnsi="Times New Roman" w:cs="Times New Roman"/>
          <w:sz w:val="24"/>
          <w:szCs w:val="24"/>
        </w:rPr>
        <w:t>в стенах Центра б</w:t>
      </w:r>
      <w:r w:rsidR="0094088B">
        <w:rPr>
          <w:rFonts w:ascii="Times New Roman" w:hAnsi="Times New Roman" w:cs="Times New Roman"/>
          <w:sz w:val="24"/>
          <w:szCs w:val="24"/>
        </w:rPr>
        <w:t>есплатно посещают занятия 1455</w:t>
      </w:r>
      <w:r w:rsidR="0094088B" w:rsidRPr="00BC2F93">
        <w:rPr>
          <w:rFonts w:ascii="Times New Roman" w:hAnsi="Times New Roman" w:cs="Times New Roman"/>
          <w:sz w:val="24"/>
          <w:szCs w:val="24"/>
        </w:rPr>
        <w:t xml:space="preserve"> человек от 3-х до 76 лет.</w:t>
      </w:r>
    </w:p>
    <w:p w:rsidR="000C7E53" w:rsidRDefault="000C7E53" w:rsidP="00BC2F93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E53">
        <w:rPr>
          <w:rFonts w:ascii="Times New Roman" w:hAnsi="Times New Roman" w:cs="Times New Roman"/>
          <w:sz w:val="24"/>
          <w:szCs w:val="24"/>
        </w:rPr>
        <w:t>По приносящей доход деятельности в учреждении</w:t>
      </w:r>
      <w:r w:rsidR="00054D4F">
        <w:rPr>
          <w:rFonts w:ascii="Times New Roman" w:hAnsi="Times New Roman" w:cs="Times New Roman"/>
          <w:sz w:val="24"/>
          <w:szCs w:val="24"/>
        </w:rPr>
        <w:t xml:space="preserve"> проводят занятия по спорту в </w:t>
      </w:r>
      <w:r w:rsidR="00BC2F93">
        <w:rPr>
          <w:rFonts w:ascii="Times New Roman" w:hAnsi="Times New Roman" w:cs="Times New Roman"/>
          <w:sz w:val="24"/>
          <w:szCs w:val="24"/>
        </w:rPr>
        <w:t>9</w:t>
      </w:r>
      <w:r w:rsidR="00054D4F">
        <w:rPr>
          <w:rFonts w:ascii="Times New Roman" w:hAnsi="Times New Roman" w:cs="Times New Roman"/>
          <w:sz w:val="24"/>
          <w:szCs w:val="24"/>
        </w:rPr>
        <w:t xml:space="preserve"> секциях и по досугу </w:t>
      </w:r>
      <w:r w:rsidR="00BC2F93">
        <w:rPr>
          <w:rFonts w:ascii="Times New Roman" w:hAnsi="Times New Roman" w:cs="Times New Roman"/>
          <w:sz w:val="24"/>
          <w:szCs w:val="24"/>
        </w:rPr>
        <w:t>в 7 студиях/кружках</w:t>
      </w:r>
      <w:r w:rsidRPr="000C7E53">
        <w:rPr>
          <w:rFonts w:ascii="Times New Roman" w:hAnsi="Times New Roman" w:cs="Times New Roman"/>
          <w:sz w:val="24"/>
          <w:szCs w:val="24"/>
        </w:rPr>
        <w:t xml:space="preserve">, что составляет порядка </w:t>
      </w:r>
      <w:r w:rsidR="00BC2F93">
        <w:rPr>
          <w:rFonts w:ascii="Times New Roman" w:hAnsi="Times New Roman" w:cs="Times New Roman"/>
          <w:sz w:val="24"/>
          <w:szCs w:val="24"/>
        </w:rPr>
        <w:t>278</w:t>
      </w:r>
      <w:r w:rsidRPr="0047689C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Pr="000C7E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00BF" w:rsidRDefault="00BE3A7B" w:rsidP="00E02836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C0A3F">
        <w:rPr>
          <w:rFonts w:ascii="Times New Roman" w:hAnsi="Times New Roman" w:cs="Times New Roman"/>
          <w:sz w:val="24"/>
          <w:szCs w:val="24"/>
        </w:rPr>
        <w:t>3</w:t>
      </w:r>
    </w:p>
    <w:p w:rsidR="00D200BF" w:rsidRPr="00D200BF" w:rsidRDefault="00D200BF" w:rsidP="00E02836">
      <w:pPr>
        <w:pStyle w:val="ac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Число</w:t>
      </w:r>
      <w:r w:rsidRPr="00D200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88B">
        <w:rPr>
          <w:rFonts w:ascii="Times New Roman" w:hAnsi="Times New Roman" w:cs="Times New Roman"/>
          <w:b/>
          <w:sz w:val="24"/>
          <w:szCs w:val="24"/>
        </w:rPr>
        <w:t>занимающихся в «Атланте» на 2021</w:t>
      </w:r>
      <w:r w:rsidRPr="00D200B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2455"/>
        <w:gridCol w:w="2597"/>
        <w:gridCol w:w="2598"/>
      </w:tblGrid>
      <w:tr w:rsidR="00874FB0" w:rsidTr="000E448B">
        <w:trPr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FB0" w:rsidRDefault="00874FB0" w:rsidP="00874FB0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0" w:type="dxa"/>
            <w:gridSpan w:val="3"/>
            <w:tcBorders>
              <w:left w:val="single" w:sz="4" w:space="0" w:color="auto"/>
            </w:tcBorders>
            <w:vAlign w:val="center"/>
          </w:tcPr>
          <w:p w:rsidR="00874FB0" w:rsidRDefault="00874FB0" w:rsidP="00874FB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занимающихся</w:t>
            </w:r>
          </w:p>
        </w:tc>
      </w:tr>
      <w:tr w:rsidR="00874FB0" w:rsidTr="000E448B">
        <w:trPr>
          <w:jc w:val="center"/>
        </w:trPr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FB0" w:rsidRDefault="00874FB0" w:rsidP="00874FB0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  <w:tcBorders>
              <w:left w:val="single" w:sz="4" w:space="0" w:color="auto"/>
            </w:tcBorders>
            <w:vAlign w:val="center"/>
          </w:tcPr>
          <w:p w:rsidR="00874FB0" w:rsidRDefault="00874FB0" w:rsidP="00874FB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</w:t>
            </w:r>
          </w:p>
        </w:tc>
        <w:tc>
          <w:tcPr>
            <w:tcW w:w="2597" w:type="dxa"/>
            <w:tcBorders>
              <w:left w:val="single" w:sz="4" w:space="0" w:color="auto"/>
            </w:tcBorders>
            <w:vAlign w:val="center"/>
          </w:tcPr>
          <w:p w:rsidR="00874FB0" w:rsidRDefault="00874FB0" w:rsidP="00874FB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Досуг</w:t>
            </w:r>
          </w:p>
        </w:tc>
        <w:tc>
          <w:tcPr>
            <w:tcW w:w="2598" w:type="dxa"/>
            <w:tcBorders>
              <w:left w:val="single" w:sz="4" w:space="0" w:color="auto"/>
            </w:tcBorders>
            <w:vAlign w:val="center"/>
          </w:tcPr>
          <w:p w:rsidR="00874FB0" w:rsidRDefault="00874FB0" w:rsidP="00874FB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Московское долголетие</w:t>
            </w:r>
          </w:p>
        </w:tc>
      </w:tr>
      <w:tr w:rsidR="00874FB0" w:rsidTr="000E448B">
        <w:trPr>
          <w:trHeight w:val="559"/>
          <w:jc w:val="center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:rsidR="00874FB0" w:rsidRDefault="00874FB0" w:rsidP="00874FB0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ГЗ</w:t>
            </w:r>
          </w:p>
        </w:tc>
        <w:tc>
          <w:tcPr>
            <w:tcW w:w="2455" w:type="dxa"/>
            <w:vAlign w:val="center"/>
          </w:tcPr>
          <w:p w:rsidR="00874FB0" w:rsidRPr="00874FB0" w:rsidRDefault="0094088B" w:rsidP="00874FB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93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97" w:type="dxa"/>
            <w:vAlign w:val="center"/>
          </w:tcPr>
          <w:p w:rsidR="00874FB0" w:rsidRPr="00874FB0" w:rsidRDefault="0094088B" w:rsidP="00874FB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93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2598" w:type="dxa"/>
            <w:vAlign w:val="center"/>
          </w:tcPr>
          <w:p w:rsidR="00874FB0" w:rsidRPr="00D200BF" w:rsidRDefault="00D200BF" w:rsidP="00874FB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B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874FB0" w:rsidTr="000E448B">
        <w:trPr>
          <w:trHeight w:val="543"/>
          <w:jc w:val="center"/>
        </w:trPr>
        <w:tc>
          <w:tcPr>
            <w:tcW w:w="2405" w:type="dxa"/>
            <w:vAlign w:val="center"/>
          </w:tcPr>
          <w:p w:rsidR="00874FB0" w:rsidRDefault="00874FB0" w:rsidP="000E448B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0E448B">
              <w:rPr>
                <w:rFonts w:ascii="Times New Roman" w:hAnsi="Times New Roman" w:cs="Times New Roman"/>
                <w:b/>
                <w:sz w:val="24"/>
                <w:szCs w:val="24"/>
              </w:rPr>
              <w:t>приносящей доход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455" w:type="dxa"/>
            <w:vAlign w:val="center"/>
          </w:tcPr>
          <w:p w:rsidR="00874FB0" w:rsidRPr="00874FB0" w:rsidRDefault="0094088B" w:rsidP="00874FB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597" w:type="dxa"/>
            <w:vAlign w:val="center"/>
          </w:tcPr>
          <w:p w:rsidR="00874FB0" w:rsidRPr="00874FB0" w:rsidRDefault="0094088B" w:rsidP="00874FB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98" w:type="dxa"/>
            <w:vAlign w:val="center"/>
          </w:tcPr>
          <w:p w:rsidR="00874FB0" w:rsidRPr="00874FB0" w:rsidRDefault="0094088B" w:rsidP="00874FB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E448B" w:rsidTr="000E448B">
        <w:trPr>
          <w:trHeight w:val="174"/>
          <w:jc w:val="center"/>
        </w:trPr>
        <w:tc>
          <w:tcPr>
            <w:tcW w:w="10055" w:type="dxa"/>
            <w:gridSpan w:val="4"/>
            <w:vAlign w:val="center"/>
          </w:tcPr>
          <w:p w:rsidR="000E448B" w:rsidRDefault="000E448B" w:rsidP="00874FB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078" w:rsidTr="00924078">
        <w:trPr>
          <w:trHeight w:val="46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78" w:rsidRPr="000E448B" w:rsidRDefault="00924078" w:rsidP="0092407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48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занимающихся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78" w:rsidRPr="000E448B" w:rsidRDefault="0094088B" w:rsidP="0092407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1759</w:t>
            </w:r>
            <w:r w:rsidR="00924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24078" w:rsidRPr="000E448B" w:rsidRDefault="00924078" w:rsidP="0092407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078" w:rsidRPr="000E448B" w:rsidRDefault="00924078" w:rsidP="0092407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00BF" w:rsidRPr="000C7E53" w:rsidRDefault="00D200BF" w:rsidP="00621E14">
      <w:pPr>
        <w:pStyle w:val="ac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C7E53" w:rsidRPr="000C7E53" w:rsidRDefault="000C7E53" w:rsidP="000C7E53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E53">
        <w:rPr>
          <w:rFonts w:ascii="Times New Roman" w:hAnsi="Times New Roman" w:cs="Times New Roman"/>
          <w:b/>
          <w:sz w:val="24"/>
          <w:szCs w:val="24"/>
        </w:rPr>
        <w:t>Организация спортивной работы</w:t>
      </w:r>
    </w:p>
    <w:p w:rsidR="00924078" w:rsidRDefault="000C7E53" w:rsidP="000C7E53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E53">
        <w:rPr>
          <w:rFonts w:ascii="Times New Roman" w:hAnsi="Times New Roman" w:cs="Times New Roman"/>
          <w:sz w:val="24"/>
          <w:szCs w:val="24"/>
        </w:rPr>
        <w:t xml:space="preserve">В Учреждении работает </w:t>
      </w:r>
      <w:r w:rsidR="00887585">
        <w:rPr>
          <w:rFonts w:ascii="Times New Roman" w:hAnsi="Times New Roman" w:cs="Times New Roman"/>
          <w:sz w:val="24"/>
          <w:szCs w:val="24"/>
        </w:rPr>
        <w:t>39</w:t>
      </w:r>
      <w:r w:rsidRPr="000C7E53">
        <w:rPr>
          <w:rFonts w:ascii="Times New Roman" w:hAnsi="Times New Roman" w:cs="Times New Roman"/>
          <w:b/>
          <w:sz w:val="24"/>
          <w:szCs w:val="24"/>
        </w:rPr>
        <w:t xml:space="preserve"> секций спортивного направления</w:t>
      </w:r>
      <w:r w:rsidR="00054D4F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887585">
        <w:rPr>
          <w:rFonts w:ascii="Times New Roman" w:hAnsi="Times New Roman" w:cs="Times New Roman"/>
          <w:sz w:val="24"/>
          <w:szCs w:val="24"/>
        </w:rPr>
        <w:t>30</w:t>
      </w:r>
      <w:r w:rsidR="00924078">
        <w:rPr>
          <w:rFonts w:ascii="Times New Roman" w:hAnsi="Times New Roman" w:cs="Times New Roman"/>
          <w:sz w:val="24"/>
          <w:szCs w:val="24"/>
        </w:rPr>
        <w:t xml:space="preserve"> бесплатных и </w:t>
      </w:r>
      <w:r w:rsidR="0094088B">
        <w:rPr>
          <w:rFonts w:ascii="Times New Roman" w:hAnsi="Times New Roman" w:cs="Times New Roman"/>
          <w:sz w:val="24"/>
          <w:szCs w:val="24"/>
        </w:rPr>
        <w:t>9</w:t>
      </w:r>
      <w:r w:rsidRPr="000C7E53">
        <w:rPr>
          <w:rFonts w:ascii="Times New Roman" w:hAnsi="Times New Roman" w:cs="Times New Roman"/>
          <w:sz w:val="24"/>
          <w:szCs w:val="24"/>
        </w:rPr>
        <w:t xml:space="preserve"> платных. </w:t>
      </w:r>
    </w:p>
    <w:p w:rsidR="00AC720C" w:rsidRPr="00E02836" w:rsidRDefault="00AC720C" w:rsidP="000C7E53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2836">
        <w:rPr>
          <w:rFonts w:ascii="Times New Roman" w:hAnsi="Times New Roman" w:cs="Times New Roman"/>
          <w:b/>
          <w:i/>
          <w:sz w:val="24"/>
          <w:szCs w:val="24"/>
        </w:rPr>
        <w:t>Секции:</w:t>
      </w:r>
    </w:p>
    <w:p w:rsidR="000C7E53" w:rsidRPr="00E02836" w:rsidRDefault="000C7E53" w:rsidP="000C7E53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836">
        <w:rPr>
          <w:rFonts w:ascii="Times New Roman" w:hAnsi="Times New Roman" w:cs="Times New Roman"/>
          <w:sz w:val="24"/>
          <w:szCs w:val="24"/>
        </w:rPr>
        <w:lastRenderedPageBreak/>
        <w:t>Единоборства: Айкидо, Сам</w:t>
      </w:r>
      <w:r w:rsidR="0094088B">
        <w:rPr>
          <w:rFonts w:ascii="Times New Roman" w:hAnsi="Times New Roman" w:cs="Times New Roman"/>
          <w:sz w:val="24"/>
          <w:szCs w:val="24"/>
        </w:rPr>
        <w:t>ооборона</w:t>
      </w:r>
      <w:r w:rsidRPr="00E02836">
        <w:rPr>
          <w:rFonts w:ascii="Times New Roman" w:hAnsi="Times New Roman" w:cs="Times New Roman"/>
          <w:sz w:val="24"/>
          <w:szCs w:val="24"/>
        </w:rPr>
        <w:t xml:space="preserve">, </w:t>
      </w:r>
      <w:r w:rsidR="0094088B">
        <w:rPr>
          <w:rFonts w:ascii="Times New Roman" w:hAnsi="Times New Roman" w:cs="Times New Roman"/>
          <w:sz w:val="24"/>
          <w:szCs w:val="24"/>
        </w:rPr>
        <w:t>Кикбоксинг</w:t>
      </w:r>
      <w:r w:rsidR="00054D4F" w:rsidRPr="00E02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4D4F" w:rsidRPr="00E02836">
        <w:rPr>
          <w:rFonts w:ascii="Times New Roman" w:hAnsi="Times New Roman" w:cs="Times New Roman"/>
          <w:sz w:val="24"/>
          <w:szCs w:val="24"/>
        </w:rPr>
        <w:t>Таэ</w:t>
      </w:r>
      <w:r w:rsidRPr="00E02836">
        <w:rPr>
          <w:rFonts w:ascii="Times New Roman" w:hAnsi="Times New Roman" w:cs="Times New Roman"/>
          <w:sz w:val="24"/>
          <w:szCs w:val="24"/>
        </w:rPr>
        <w:t>квон</w:t>
      </w:r>
      <w:proofErr w:type="spellEnd"/>
      <w:r w:rsidR="00054D4F" w:rsidRPr="00E02836">
        <w:rPr>
          <w:rFonts w:ascii="Times New Roman" w:hAnsi="Times New Roman" w:cs="Times New Roman"/>
          <w:sz w:val="24"/>
          <w:szCs w:val="24"/>
        </w:rPr>
        <w:t>-</w:t>
      </w:r>
      <w:r w:rsidRPr="00E02836">
        <w:rPr>
          <w:rFonts w:ascii="Times New Roman" w:hAnsi="Times New Roman" w:cs="Times New Roman"/>
          <w:sz w:val="24"/>
          <w:szCs w:val="24"/>
        </w:rPr>
        <w:t>до</w:t>
      </w:r>
      <w:r w:rsidR="009408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088B">
        <w:rPr>
          <w:rFonts w:ascii="Times New Roman" w:hAnsi="Times New Roman" w:cs="Times New Roman"/>
          <w:sz w:val="24"/>
          <w:szCs w:val="24"/>
        </w:rPr>
        <w:t>Сават</w:t>
      </w:r>
      <w:proofErr w:type="spellEnd"/>
      <w:r w:rsidRPr="00E02836">
        <w:rPr>
          <w:rFonts w:ascii="Times New Roman" w:hAnsi="Times New Roman" w:cs="Times New Roman"/>
          <w:sz w:val="24"/>
          <w:szCs w:val="24"/>
        </w:rPr>
        <w:t>.</w:t>
      </w:r>
    </w:p>
    <w:p w:rsidR="000C7E53" w:rsidRPr="00E02836" w:rsidRDefault="000C7E53" w:rsidP="000C7E53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836">
        <w:rPr>
          <w:rFonts w:ascii="Times New Roman" w:hAnsi="Times New Roman" w:cs="Times New Roman"/>
          <w:sz w:val="24"/>
          <w:szCs w:val="24"/>
        </w:rPr>
        <w:t>Игровые виды спорта</w:t>
      </w:r>
      <w:r w:rsidR="00054D4F" w:rsidRPr="00E02836">
        <w:rPr>
          <w:rFonts w:ascii="Times New Roman" w:hAnsi="Times New Roman" w:cs="Times New Roman"/>
          <w:sz w:val="24"/>
          <w:szCs w:val="24"/>
        </w:rPr>
        <w:t>: Мини-футбол</w:t>
      </w:r>
      <w:r w:rsidR="00E02836">
        <w:rPr>
          <w:rFonts w:ascii="Times New Roman" w:hAnsi="Times New Roman" w:cs="Times New Roman"/>
          <w:sz w:val="24"/>
          <w:szCs w:val="24"/>
        </w:rPr>
        <w:t>,</w:t>
      </w:r>
      <w:r w:rsidR="0094088B">
        <w:rPr>
          <w:rFonts w:ascii="Times New Roman" w:hAnsi="Times New Roman" w:cs="Times New Roman"/>
          <w:sz w:val="24"/>
          <w:szCs w:val="24"/>
        </w:rPr>
        <w:t xml:space="preserve"> Хоккей,</w:t>
      </w:r>
      <w:r w:rsidR="00E02836">
        <w:rPr>
          <w:rFonts w:ascii="Times New Roman" w:hAnsi="Times New Roman" w:cs="Times New Roman"/>
          <w:sz w:val="24"/>
          <w:szCs w:val="24"/>
        </w:rPr>
        <w:t xml:space="preserve"> Легкая атлетика, </w:t>
      </w:r>
      <w:r w:rsidR="00054D4F" w:rsidRPr="00E02836">
        <w:rPr>
          <w:rFonts w:ascii="Times New Roman" w:hAnsi="Times New Roman" w:cs="Times New Roman"/>
          <w:sz w:val="24"/>
          <w:szCs w:val="24"/>
        </w:rPr>
        <w:t>Шахматы</w:t>
      </w:r>
      <w:r w:rsidRPr="00E02836">
        <w:rPr>
          <w:rFonts w:ascii="Times New Roman" w:hAnsi="Times New Roman" w:cs="Times New Roman"/>
          <w:sz w:val="24"/>
          <w:szCs w:val="24"/>
        </w:rPr>
        <w:t>.</w:t>
      </w:r>
    </w:p>
    <w:p w:rsidR="000C7E53" w:rsidRPr="00E02836" w:rsidRDefault="000C7E53" w:rsidP="000C7E53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836">
        <w:rPr>
          <w:rFonts w:ascii="Times New Roman" w:hAnsi="Times New Roman" w:cs="Times New Roman"/>
          <w:sz w:val="24"/>
          <w:szCs w:val="24"/>
        </w:rPr>
        <w:t xml:space="preserve">Оздоровительные виды спорта: Фитнес зарядка, </w:t>
      </w:r>
      <w:r w:rsidR="00924078" w:rsidRPr="00E02836">
        <w:rPr>
          <w:rFonts w:ascii="Times New Roman" w:hAnsi="Times New Roman" w:cs="Times New Roman"/>
          <w:sz w:val="24"/>
          <w:szCs w:val="24"/>
        </w:rPr>
        <w:t>Йога</w:t>
      </w:r>
      <w:r w:rsidRPr="00E02836">
        <w:rPr>
          <w:rFonts w:ascii="Times New Roman" w:hAnsi="Times New Roman" w:cs="Times New Roman"/>
          <w:sz w:val="24"/>
          <w:szCs w:val="24"/>
        </w:rPr>
        <w:t xml:space="preserve">, </w:t>
      </w:r>
      <w:r w:rsidR="00085E19" w:rsidRPr="00E02836">
        <w:rPr>
          <w:rFonts w:ascii="Times New Roman" w:hAnsi="Times New Roman" w:cs="Times New Roman"/>
          <w:sz w:val="24"/>
          <w:szCs w:val="24"/>
        </w:rPr>
        <w:t>Общее физическое развитие</w:t>
      </w:r>
      <w:r w:rsidRPr="00E02836">
        <w:rPr>
          <w:rFonts w:ascii="Times New Roman" w:hAnsi="Times New Roman" w:cs="Times New Roman"/>
          <w:sz w:val="24"/>
          <w:szCs w:val="24"/>
        </w:rPr>
        <w:t>, Многофункциональная гимнастика, Спортивное ориентирование, Тренажерный зал (свободное посещение), Тренажерный зал с</w:t>
      </w:r>
      <w:r w:rsidR="00924078" w:rsidRPr="00E02836">
        <w:rPr>
          <w:rFonts w:ascii="Times New Roman" w:hAnsi="Times New Roman" w:cs="Times New Roman"/>
          <w:sz w:val="24"/>
          <w:szCs w:val="24"/>
        </w:rPr>
        <w:t>о спорт</w:t>
      </w:r>
      <w:r w:rsidRPr="00E02836">
        <w:rPr>
          <w:rFonts w:ascii="Times New Roman" w:hAnsi="Times New Roman" w:cs="Times New Roman"/>
          <w:sz w:val="24"/>
          <w:szCs w:val="24"/>
        </w:rPr>
        <w:t xml:space="preserve"> инструктором.</w:t>
      </w:r>
    </w:p>
    <w:p w:rsidR="000C7E53" w:rsidRPr="00E02836" w:rsidRDefault="000C7E53" w:rsidP="00227818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836">
        <w:rPr>
          <w:rFonts w:ascii="Times New Roman" w:hAnsi="Times New Roman" w:cs="Times New Roman"/>
          <w:sz w:val="24"/>
          <w:szCs w:val="24"/>
        </w:rPr>
        <w:t xml:space="preserve">Сложно-координационные виды спорта: </w:t>
      </w:r>
      <w:r w:rsidR="00054D4F" w:rsidRPr="00E02836">
        <w:rPr>
          <w:rFonts w:ascii="Times New Roman" w:hAnsi="Times New Roman" w:cs="Times New Roman"/>
          <w:sz w:val="24"/>
          <w:szCs w:val="24"/>
        </w:rPr>
        <w:t>Спортивные бальные танцы, Современные танцы,</w:t>
      </w:r>
      <w:r w:rsidRPr="00E02836">
        <w:rPr>
          <w:rFonts w:ascii="Times New Roman" w:hAnsi="Times New Roman" w:cs="Times New Roman"/>
          <w:sz w:val="24"/>
          <w:szCs w:val="24"/>
        </w:rPr>
        <w:t xml:space="preserve"> Настольный теннис.</w:t>
      </w:r>
    </w:p>
    <w:p w:rsidR="00AC720C" w:rsidRDefault="00AC720C" w:rsidP="00AC720C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20C" w:rsidRPr="000C7E53" w:rsidRDefault="00AC720C" w:rsidP="00AC720C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E53">
        <w:rPr>
          <w:rFonts w:ascii="Times New Roman" w:hAnsi="Times New Roman" w:cs="Times New Roman"/>
          <w:b/>
          <w:sz w:val="24"/>
          <w:szCs w:val="24"/>
        </w:rPr>
        <w:t>Организация досуговой работы</w:t>
      </w:r>
    </w:p>
    <w:p w:rsidR="00AC720C" w:rsidRPr="000C7E53" w:rsidRDefault="00AC720C" w:rsidP="00AC720C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E53">
        <w:rPr>
          <w:rFonts w:ascii="Times New Roman" w:hAnsi="Times New Roman" w:cs="Times New Roman"/>
          <w:sz w:val="24"/>
          <w:szCs w:val="24"/>
        </w:rPr>
        <w:t xml:space="preserve">В Учреждении работает </w:t>
      </w:r>
      <w:r w:rsidR="00887585">
        <w:rPr>
          <w:rFonts w:ascii="Times New Roman" w:hAnsi="Times New Roman" w:cs="Times New Roman"/>
          <w:b/>
          <w:sz w:val="24"/>
          <w:szCs w:val="24"/>
        </w:rPr>
        <w:t>28</w:t>
      </w:r>
      <w:r w:rsidRPr="000C7E53">
        <w:rPr>
          <w:rFonts w:ascii="Times New Roman" w:hAnsi="Times New Roman" w:cs="Times New Roman"/>
          <w:b/>
          <w:sz w:val="24"/>
          <w:szCs w:val="24"/>
        </w:rPr>
        <w:t xml:space="preserve"> кружков и творческих студий</w:t>
      </w:r>
      <w:r w:rsidR="00887585">
        <w:rPr>
          <w:rFonts w:ascii="Times New Roman" w:hAnsi="Times New Roman" w:cs="Times New Roman"/>
          <w:sz w:val="24"/>
          <w:szCs w:val="24"/>
        </w:rPr>
        <w:t>, из них 21 бесплатных и 7</w:t>
      </w:r>
      <w:r w:rsidRPr="000C7E53">
        <w:rPr>
          <w:rFonts w:ascii="Times New Roman" w:hAnsi="Times New Roman" w:cs="Times New Roman"/>
          <w:sz w:val="24"/>
          <w:szCs w:val="24"/>
        </w:rPr>
        <w:t xml:space="preserve"> платных. Всего в </w:t>
      </w:r>
      <w:r>
        <w:rPr>
          <w:rFonts w:ascii="Times New Roman" w:hAnsi="Times New Roman" w:cs="Times New Roman"/>
          <w:sz w:val="24"/>
          <w:szCs w:val="24"/>
        </w:rPr>
        <w:t xml:space="preserve">студиях и кружках занимаются </w:t>
      </w:r>
      <w:r w:rsidR="00887585">
        <w:rPr>
          <w:rFonts w:ascii="Times New Roman" w:hAnsi="Times New Roman" w:cs="Times New Roman"/>
          <w:sz w:val="24"/>
          <w:szCs w:val="24"/>
        </w:rPr>
        <w:t>727</w:t>
      </w:r>
      <w:r w:rsidRPr="000C7E53">
        <w:rPr>
          <w:rFonts w:ascii="Times New Roman" w:hAnsi="Times New Roman" w:cs="Times New Roman"/>
          <w:sz w:val="24"/>
          <w:szCs w:val="24"/>
        </w:rPr>
        <w:t xml:space="preserve"> челове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8758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887585">
        <w:rPr>
          <w:rFonts w:ascii="Times New Roman" w:hAnsi="Times New Roman" w:cs="Times New Roman"/>
          <w:sz w:val="24"/>
          <w:szCs w:val="24"/>
        </w:rPr>
        <w:t>635 на бесплатной и 92</w:t>
      </w:r>
      <w:r w:rsidRPr="000C7E53">
        <w:rPr>
          <w:rFonts w:ascii="Times New Roman" w:hAnsi="Times New Roman" w:cs="Times New Roman"/>
          <w:sz w:val="24"/>
          <w:szCs w:val="24"/>
        </w:rPr>
        <w:t xml:space="preserve"> на платной основе.</w:t>
      </w:r>
    </w:p>
    <w:p w:rsidR="00AC720C" w:rsidRPr="00E02836" w:rsidRDefault="00AC720C" w:rsidP="00AC720C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2836">
        <w:rPr>
          <w:rFonts w:ascii="Times New Roman" w:hAnsi="Times New Roman" w:cs="Times New Roman"/>
          <w:b/>
          <w:i/>
          <w:sz w:val="24"/>
          <w:szCs w:val="24"/>
        </w:rPr>
        <w:t>Кружки и студии:</w:t>
      </w:r>
    </w:p>
    <w:p w:rsidR="00AC720C" w:rsidRPr="000C7E53" w:rsidRDefault="00AC720C" w:rsidP="00AC720C">
      <w:pPr>
        <w:pStyle w:val="ac"/>
        <w:numPr>
          <w:ilvl w:val="0"/>
          <w:numId w:val="9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7E53">
        <w:rPr>
          <w:rFonts w:ascii="Times New Roman" w:hAnsi="Times New Roman" w:cs="Times New Roman"/>
          <w:sz w:val="24"/>
          <w:szCs w:val="24"/>
        </w:rPr>
        <w:t>Студия раннего развития для детей от 4-х лет – 2 студии;</w:t>
      </w:r>
    </w:p>
    <w:p w:rsidR="00AC720C" w:rsidRPr="000C7E53" w:rsidRDefault="00AC720C" w:rsidP="00AC720C">
      <w:pPr>
        <w:pStyle w:val="ac"/>
        <w:numPr>
          <w:ilvl w:val="0"/>
          <w:numId w:val="9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7E53">
        <w:rPr>
          <w:rFonts w:ascii="Times New Roman" w:hAnsi="Times New Roman" w:cs="Times New Roman"/>
          <w:sz w:val="24"/>
          <w:szCs w:val="24"/>
        </w:rPr>
        <w:t>Студия «Творч</w:t>
      </w:r>
      <w:r>
        <w:rPr>
          <w:rFonts w:ascii="Times New Roman" w:hAnsi="Times New Roman" w:cs="Times New Roman"/>
          <w:sz w:val="24"/>
          <w:szCs w:val="24"/>
        </w:rPr>
        <w:t xml:space="preserve">ества и развития» от 3-х лет </w:t>
      </w:r>
      <w:r w:rsidRPr="000C7E53">
        <w:rPr>
          <w:rFonts w:ascii="Times New Roman" w:hAnsi="Times New Roman" w:cs="Times New Roman"/>
          <w:sz w:val="24"/>
          <w:szCs w:val="24"/>
        </w:rPr>
        <w:t>– 2 студии;</w:t>
      </w:r>
    </w:p>
    <w:p w:rsidR="00AC720C" w:rsidRDefault="00AC720C" w:rsidP="00AC720C">
      <w:pPr>
        <w:pStyle w:val="ac"/>
        <w:numPr>
          <w:ilvl w:val="0"/>
          <w:numId w:val="9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ИЗО-студии</w:t>
      </w:r>
      <w:r w:rsidRPr="000C7E53">
        <w:rPr>
          <w:rFonts w:ascii="Times New Roman" w:hAnsi="Times New Roman" w:cs="Times New Roman"/>
          <w:sz w:val="24"/>
          <w:szCs w:val="24"/>
        </w:rPr>
        <w:t xml:space="preserve"> «Юный художник», «Кисточка», «Волшебные краски», «Учимся рисовать</w:t>
      </w:r>
      <w:r w:rsidR="00887585">
        <w:rPr>
          <w:rFonts w:ascii="Times New Roman" w:hAnsi="Times New Roman" w:cs="Times New Roman"/>
          <w:sz w:val="24"/>
          <w:szCs w:val="24"/>
        </w:rPr>
        <w:t>»;</w:t>
      </w:r>
    </w:p>
    <w:p w:rsidR="00887585" w:rsidRDefault="00887585" w:rsidP="00AC720C">
      <w:pPr>
        <w:pStyle w:val="ac"/>
        <w:numPr>
          <w:ilvl w:val="0"/>
          <w:numId w:val="9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Цирковая студия от 5-ти</w:t>
      </w:r>
      <w:r w:rsidRPr="000C7E53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7585" w:rsidRDefault="00887585" w:rsidP="00AC720C">
      <w:pPr>
        <w:pStyle w:val="ac"/>
        <w:numPr>
          <w:ilvl w:val="0"/>
          <w:numId w:val="9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Реальный журналист - от 5-ти</w:t>
      </w:r>
      <w:r w:rsidRPr="000C7E53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7585" w:rsidRDefault="00887585" w:rsidP="00AC720C">
      <w:pPr>
        <w:pStyle w:val="ac"/>
        <w:numPr>
          <w:ilvl w:val="0"/>
          <w:numId w:val="9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Ансамбль песни и пляски – от 10-ти лет;</w:t>
      </w:r>
    </w:p>
    <w:p w:rsidR="00887585" w:rsidRPr="000C7E53" w:rsidRDefault="00887585" w:rsidP="00AC720C">
      <w:pPr>
        <w:pStyle w:val="ac"/>
        <w:numPr>
          <w:ilvl w:val="0"/>
          <w:numId w:val="9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Студии исторического моделирования – 18+ лет</w:t>
      </w:r>
    </w:p>
    <w:p w:rsidR="00AC720C" w:rsidRPr="000C7E53" w:rsidRDefault="00AC720C" w:rsidP="00AC720C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E53">
        <w:rPr>
          <w:rFonts w:ascii="Times New Roman" w:hAnsi="Times New Roman" w:cs="Times New Roman"/>
          <w:sz w:val="24"/>
          <w:szCs w:val="24"/>
        </w:rPr>
        <w:t>В помещении по адресу улица Инесс</w:t>
      </w:r>
      <w:r>
        <w:rPr>
          <w:rFonts w:ascii="Times New Roman" w:hAnsi="Times New Roman" w:cs="Times New Roman"/>
          <w:sz w:val="24"/>
          <w:szCs w:val="24"/>
        </w:rPr>
        <w:t>а Арманд, д. 8/17, открыты круж</w:t>
      </w:r>
      <w:r w:rsidRPr="000C7E5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 и студии</w:t>
      </w:r>
      <w:r w:rsidRPr="000C7E53">
        <w:rPr>
          <w:rFonts w:ascii="Times New Roman" w:hAnsi="Times New Roman" w:cs="Times New Roman"/>
          <w:sz w:val="24"/>
          <w:szCs w:val="24"/>
        </w:rPr>
        <w:t xml:space="preserve"> для жителей с ОВЗ:</w:t>
      </w:r>
    </w:p>
    <w:p w:rsidR="00AC720C" w:rsidRPr="000C7E53" w:rsidRDefault="00AC720C" w:rsidP="00AC720C">
      <w:pPr>
        <w:pStyle w:val="ac"/>
        <w:numPr>
          <w:ilvl w:val="0"/>
          <w:numId w:val="10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7E53">
        <w:rPr>
          <w:rFonts w:ascii="Times New Roman" w:hAnsi="Times New Roman" w:cs="Times New Roman"/>
          <w:sz w:val="24"/>
          <w:szCs w:val="24"/>
        </w:rPr>
        <w:t>Изостудия «Радуга»;</w:t>
      </w:r>
    </w:p>
    <w:p w:rsidR="00AC720C" w:rsidRPr="000C7E53" w:rsidRDefault="00AC720C" w:rsidP="00AC720C">
      <w:pPr>
        <w:pStyle w:val="ac"/>
        <w:numPr>
          <w:ilvl w:val="0"/>
          <w:numId w:val="10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7E53">
        <w:rPr>
          <w:rFonts w:ascii="Times New Roman" w:hAnsi="Times New Roman" w:cs="Times New Roman"/>
          <w:sz w:val="24"/>
          <w:szCs w:val="24"/>
        </w:rPr>
        <w:t xml:space="preserve">Студия музыкальной терапии «Надежды маленький </w:t>
      </w:r>
      <w:proofErr w:type="spellStart"/>
      <w:r w:rsidRPr="000C7E53">
        <w:rPr>
          <w:rFonts w:ascii="Times New Roman" w:hAnsi="Times New Roman" w:cs="Times New Roman"/>
          <w:sz w:val="24"/>
          <w:szCs w:val="24"/>
        </w:rPr>
        <w:t>оркестрик</w:t>
      </w:r>
      <w:proofErr w:type="spellEnd"/>
      <w:r w:rsidRPr="000C7E53">
        <w:rPr>
          <w:rFonts w:ascii="Times New Roman" w:hAnsi="Times New Roman" w:cs="Times New Roman"/>
          <w:sz w:val="24"/>
          <w:szCs w:val="24"/>
        </w:rPr>
        <w:t>»</w:t>
      </w:r>
    </w:p>
    <w:p w:rsidR="0081750B" w:rsidRPr="000C7E53" w:rsidRDefault="0081750B" w:rsidP="00621E14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2FF" w:rsidRPr="000C7E53" w:rsidRDefault="004512FF" w:rsidP="004512FF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Спортивные, культурно-массовые и </w:t>
      </w:r>
      <w:r w:rsidRPr="000C7E53">
        <w:rPr>
          <w:rFonts w:ascii="Times New Roman" w:hAnsi="Times New Roman" w:cs="Times New Roman"/>
          <w:b/>
          <w:sz w:val="24"/>
          <w:szCs w:val="24"/>
        </w:rPr>
        <w:t>досуговые мероприятия</w:t>
      </w:r>
    </w:p>
    <w:p w:rsidR="00887585" w:rsidRPr="00887585" w:rsidRDefault="00887585" w:rsidP="00887585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585">
        <w:rPr>
          <w:rFonts w:ascii="Times New Roman" w:hAnsi="Times New Roman" w:cs="Times New Roman"/>
          <w:sz w:val="24"/>
          <w:szCs w:val="24"/>
        </w:rPr>
        <w:t xml:space="preserve">В 2021 году «Атлант» провел 65 мероприятий. Спортивных мероприятий – 46, все по государственному заданию. </w:t>
      </w:r>
    </w:p>
    <w:p w:rsidR="00887585" w:rsidRPr="00887585" w:rsidRDefault="00887585" w:rsidP="00887585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585">
        <w:rPr>
          <w:rFonts w:ascii="Times New Roman" w:hAnsi="Times New Roman" w:cs="Times New Roman"/>
          <w:sz w:val="24"/>
          <w:szCs w:val="24"/>
        </w:rPr>
        <w:t xml:space="preserve">Культурно-массовых мероприятий по государственному заданию – 19. </w:t>
      </w:r>
    </w:p>
    <w:p w:rsidR="00621E14" w:rsidRDefault="00887585" w:rsidP="00887585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585">
        <w:rPr>
          <w:rFonts w:ascii="Times New Roman" w:hAnsi="Times New Roman" w:cs="Times New Roman"/>
          <w:sz w:val="24"/>
          <w:szCs w:val="24"/>
        </w:rPr>
        <w:t>Общее число участников – 2078 человек.</w:t>
      </w:r>
    </w:p>
    <w:p w:rsidR="00887585" w:rsidRDefault="00887585" w:rsidP="00887585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12FF" w:rsidRPr="000F0941" w:rsidRDefault="004512FF" w:rsidP="004512FF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941">
        <w:rPr>
          <w:rFonts w:ascii="Times New Roman" w:hAnsi="Times New Roman" w:cs="Times New Roman"/>
          <w:sz w:val="24"/>
          <w:szCs w:val="24"/>
        </w:rPr>
        <w:t>Самые знаковые</w:t>
      </w:r>
      <w:r w:rsidR="00AC720C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Pr="000F0941">
        <w:rPr>
          <w:rFonts w:ascii="Times New Roman" w:hAnsi="Times New Roman" w:cs="Times New Roman"/>
          <w:sz w:val="24"/>
          <w:szCs w:val="24"/>
        </w:rPr>
        <w:t>:</w:t>
      </w:r>
    </w:p>
    <w:p w:rsidR="004512FF" w:rsidRPr="000F0941" w:rsidRDefault="004512FF" w:rsidP="004512FF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941">
        <w:rPr>
          <w:rFonts w:ascii="Times New Roman" w:hAnsi="Times New Roman" w:cs="Times New Roman"/>
          <w:sz w:val="24"/>
          <w:szCs w:val="24"/>
        </w:rPr>
        <w:t>1.</w:t>
      </w:r>
      <w:r w:rsidRPr="000F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F09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раздник</w:t>
      </w:r>
      <w:r w:rsidR="005E6AD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посвященные</w:t>
      </w:r>
      <w:r w:rsidRPr="000F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«Победе в Великой Отечественной войне 1941-1945»</w:t>
      </w:r>
    </w:p>
    <w:p w:rsidR="004512FF" w:rsidRPr="00B130D1" w:rsidRDefault="005E6AD7" w:rsidP="004512FF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12FF" w:rsidRPr="000F0941">
        <w:rPr>
          <w:rFonts w:ascii="Times New Roman" w:hAnsi="Times New Roman" w:cs="Times New Roman"/>
          <w:sz w:val="24"/>
          <w:szCs w:val="24"/>
        </w:rPr>
        <w:t xml:space="preserve">. </w:t>
      </w:r>
      <w:r w:rsidR="0062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Спортивный </w:t>
      </w:r>
      <w:r w:rsidR="004512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</w:t>
      </w:r>
      <w:r w:rsidR="004512FF" w:rsidRPr="000F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посвященный</w:t>
      </w:r>
      <w:r w:rsidR="0045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«Дню защиты детей»</w:t>
      </w:r>
    </w:p>
    <w:p w:rsidR="004512FF" w:rsidRDefault="005E6AD7" w:rsidP="004512FF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512F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Праздник</w:t>
      </w:r>
      <w:r w:rsidR="00621E14">
        <w:rPr>
          <w:rFonts w:ascii="Times New Roman" w:eastAsia="Times New Roman" w:hAnsi="Times New Roman" w:cs="Times New Roman"/>
          <w:sz w:val="24"/>
          <w:szCs w:val="24"/>
          <w:lang w:eastAsia="ru-RU"/>
        </w:rPr>
        <w:t>-фестиваль</w:t>
      </w:r>
      <w:r w:rsidR="0045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честь дня города «Мы вместе»</w:t>
      </w:r>
    </w:p>
    <w:p w:rsidR="00621E14" w:rsidRDefault="005E6AD7" w:rsidP="00621E14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512FF" w:rsidRPr="00F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512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Новогодняя ёлка на улице.</w:t>
      </w:r>
    </w:p>
    <w:p w:rsidR="00621E14" w:rsidRDefault="00621E14" w:rsidP="00621E14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AD7" w:rsidRDefault="005E6AD7" w:rsidP="00621E14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AD7" w:rsidRDefault="005E6AD7" w:rsidP="00621E14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AD7" w:rsidRDefault="005E6AD7" w:rsidP="00621E14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AD7" w:rsidRDefault="005E6AD7" w:rsidP="00621E14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AD7" w:rsidRDefault="005E6AD7" w:rsidP="00621E14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AD7" w:rsidRDefault="005E6AD7" w:rsidP="00621E14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AD7" w:rsidRDefault="005E6AD7" w:rsidP="00621E14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B1" w:rsidRDefault="000F77B1" w:rsidP="00621E14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E14" w:rsidRPr="00E02836" w:rsidRDefault="000F77B1" w:rsidP="00E02836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621E14" w:rsidRDefault="00621E14" w:rsidP="00E02836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Число запланированны</w:t>
      </w:r>
      <w:r w:rsidR="00887585">
        <w:rPr>
          <w:rFonts w:ascii="Times New Roman" w:hAnsi="Times New Roman" w:cs="Times New Roman"/>
          <w:b/>
          <w:sz w:val="24"/>
          <w:szCs w:val="24"/>
        </w:rPr>
        <w:t>х «Атлантом» мероприятий на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2597"/>
        <w:gridCol w:w="2932"/>
      </w:tblGrid>
      <w:tr w:rsidR="00621E14" w:rsidTr="00AC720C">
        <w:trPr>
          <w:jc w:val="center"/>
        </w:trPr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1E14" w:rsidRDefault="00621E14" w:rsidP="008C7B86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left w:val="single" w:sz="4" w:space="0" w:color="auto"/>
            </w:tcBorders>
            <w:vAlign w:val="center"/>
          </w:tcPr>
          <w:p w:rsidR="00621E14" w:rsidRDefault="00621E14" w:rsidP="008C7B8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мероприятий</w:t>
            </w:r>
          </w:p>
        </w:tc>
      </w:tr>
      <w:tr w:rsidR="00621E14" w:rsidTr="00AC720C">
        <w:trPr>
          <w:jc w:val="center"/>
        </w:trPr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14" w:rsidRDefault="00621E14" w:rsidP="008C7B86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  <w:tcBorders>
              <w:left w:val="single" w:sz="4" w:space="0" w:color="auto"/>
            </w:tcBorders>
            <w:vAlign w:val="center"/>
          </w:tcPr>
          <w:p w:rsidR="00621E14" w:rsidRDefault="00621E14" w:rsidP="008C7B8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</w:t>
            </w:r>
          </w:p>
        </w:tc>
        <w:tc>
          <w:tcPr>
            <w:tcW w:w="2932" w:type="dxa"/>
            <w:tcBorders>
              <w:left w:val="single" w:sz="4" w:space="0" w:color="auto"/>
            </w:tcBorders>
            <w:vAlign w:val="center"/>
          </w:tcPr>
          <w:p w:rsidR="00621E14" w:rsidRDefault="00621E14" w:rsidP="008C7B8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Досуг</w:t>
            </w:r>
          </w:p>
        </w:tc>
      </w:tr>
      <w:tr w:rsidR="00621E14" w:rsidTr="00AC720C">
        <w:trPr>
          <w:trHeight w:val="559"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E14" w:rsidRDefault="00621E14" w:rsidP="008C7B86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ГЗ</w:t>
            </w:r>
          </w:p>
        </w:tc>
        <w:tc>
          <w:tcPr>
            <w:tcW w:w="2597" w:type="dxa"/>
            <w:vAlign w:val="center"/>
          </w:tcPr>
          <w:p w:rsidR="00621E14" w:rsidRPr="00874FB0" w:rsidRDefault="005E6AD7" w:rsidP="008C7B8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32" w:type="dxa"/>
            <w:vAlign w:val="center"/>
          </w:tcPr>
          <w:p w:rsidR="00621E14" w:rsidRPr="00874FB0" w:rsidRDefault="005E6AD7" w:rsidP="008C7B8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21E14" w:rsidTr="00AC720C">
        <w:trPr>
          <w:trHeight w:val="559"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E14" w:rsidRDefault="00621E14" w:rsidP="008C7B86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Иные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:rsidR="00621E14" w:rsidRPr="00874FB0" w:rsidRDefault="00621E14" w:rsidP="008C7B8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B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932" w:type="dxa"/>
            <w:tcBorders>
              <w:bottom w:val="single" w:sz="4" w:space="0" w:color="auto"/>
            </w:tcBorders>
            <w:vAlign w:val="center"/>
          </w:tcPr>
          <w:p w:rsidR="00621E14" w:rsidRDefault="005E6AD7" w:rsidP="008C7B8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1E14" w:rsidTr="00AC720C">
        <w:trPr>
          <w:trHeight w:val="155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E14" w:rsidRDefault="00621E14" w:rsidP="008C7B8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E14" w:rsidTr="00AC720C">
        <w:trPr>
          <w:trHeight w:val="559"/>
          <w:jc w:val="center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621E14" w:rsidRDefault="00621E14" w:rsidP="008C7B86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мероприятий</w:t>
            </w:r>
          </w:p>
        </w:tc>
        <w:tc>
          <w:tcPr>
            <w:tcW w:w="25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1E14" w:rsidRPr="00D200BF" w:rsidRDefault="005E6AD7" w:rsidP="008C7B8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21E14" w:rsidRDefault="00621E14" w:rsidP="008C7B8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E53" w:rsidRPr="000C7E53" w:rsidRDefault="000C7E53" w:rsidP="000C7E53">
      <w:pPr>
        <w:rPr>
          <w:rFonts w:ascii="Times New Roman" w:hAnsi="Times New Roman" w:cs="Times New Roman"/>
          <w:b/>
          <w:sz w:val="24"/>
          <w:szCs w:val="24"/>
        </w:rPr>
      </w:pPr>
    </w:p>
    <w:p w:rsidR="000C7E53" w:rsidRPr="000C7E53" w:rsidRDefault="000C7E53" w:rsidP="000C7E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15953">
        <w:rPr>
          <w:rFonts w:ascii="Times New Roman" w:hAnsi="Times New Roman" w:cs="Times New Roman"/>
          <w:b/>
          <w:sz w:val="24"/>
          <w:szCs w:val="24"/>
        </w:rPr>
        <w:t>Достижения (окружные и городские соревнования)</w:t>
      </w:r>
    </w:p>
    <w:p w:rsidR="004709B7" w:rsidRPr="000B45AF" w:rsidRDefault="00054D4F" w:rsidP="004512F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44596">
        <w:rPr>
          <w:rFonts w:ascii="Times New Roman" w:hAnsi="Times New Roman" w:cs="Times New Roman"/>
          <w:sz w:val="24"/>
          <w:szCs w:val="24"/>
        </w:rPr>
        <w:t>2021 году</w:t>
      </w:r>
      <w:r w:rsidR="00085E19" w:rsidRPr="00085E19">
        <w:rPr>
          <w:rFonts w:ascii="Times New Roman" w:hAnsi="Times New Roman" w:cs="Times New Roman"/>
          <w:sz w:val="24"/>
          <w:szCs w:val="24"/>
        </w:rPr>
        <w:t xml:space="preserve"> </w:t>
      </w:r>
      <w:r w:rsidR="004709B7">
        <w:rPr>
          <w:rFonts w:ascii="Times New Roman" w:hAnsi="Times New Roman" w:cs="Times New Roman"/>
          <w:sz w:val="24"/>
          <w:szCs w:val="24"/>
        </w:rPr>
        <w:t xml:space="preserve">«Атлант» формировал команды для района на окружных и городских </w:t>
      </w:r>
      <w:proofErr w:type="spellStart"/>
      <w:r w:rsidR="004709B7">
        <w:rPr>
          <w:rFonts w:ascii="Times New Roman" w:hAnsi="Times New Roman" w:cs="Times New Roman"/>
          <w:sz w:val="24"/>
          <w:szCs w:val="24"/>
        </w:rPr>
        <w:t>сорвнованиях</w:t>
      </w:r>
      <w:proofErr w:type="spellEnd"/>
      <w:r w:rsidR="004709B7">
        <w:rPr>
          <w:rFonts w:ascii="Times New Roman" w:hAnsi="Times New Roman" w:cs="Times New Roman"/>
          <w:sz w:val="24"/>
          <w:szCs w:val="24"/>
        </w:rPr>
        <w:t xml:space="preserve"> и по итогу Ясенев</w:t>
      </w:r>
      <w:r w:rsidR="000B45AF">
        <w:rPr>
          <w:rFonts w:ascii="Times New Roman" w:hAnsi="Times New Roman" w:cs="Times New Roman"/>
          <w:sz w:val="24"/>
          <w:szCs w:val="24"/>
        </w:rPr>
        <w:t>о.</w:t>
      </w:r>
    </w:p>
    <w:p w:rsidR="00F738F2" w:rsidRPr="008B6D99" w:rsidRDefault="004709B7" w:rsidP="004512F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каждой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спортакиады</w:t>
      </w:r>
      <w:proofErr w:type="spellEnd"/>
      <w:r>
        <w:rPr>
          <w:rFonts w:ascii="Times New Roman" w:hAnsi="Times New Roman" w:cs="Times New Roman"/>
          <w:sz w:val="24"/>
          <w:szCs w:val="24"/>
        </w:rPr>
        <w:t>: «Московский двор – спортивный двор» – 10 место, «Спорт для всех» - 7 место, «Всей семьей за здоровьем!» – 1 место, «Мир равных возможностей» - 11 место.</w:t>
      </w:r>
    </w:p>
    <w:p w:rsidR="00D129F1" w:rsidRPr="00D129F1" w:rsidRDefault="00D129F1" w:rsidP="00D12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9F1">
        <w:rPr>
          <w:rFonts w:ascii="Times New Roman" w:hAnsi="Times New Roman" w:cs="Times New Roman"/>
          <w:sz w:val="24"/>
          <w:szCs w:val="24"/>
        </w:rPr>
        <w:t xml:space="preserve">В 2021 года футбольная команда «Атланта», под руководством спорт инструктора Александра Симонова, стала чемпионом Зимнего первенства Любительской детской футбольной лиги «Футбол без границ» в возрастной категории 2007-2008 год рождения. А летом спортсмены представляли Ясенево на окружных соревнованиях по футболу «Кожаный мяч». Футбольная команда «Атланта» - гордость района, спортсмены не раз становились чемпионами. В 2018 и 2019 годах команда стала чемпионом города Москвы по мини-футболу. </w:t>
      </w:r>
    </w:p>
    <w:p w:rsidR="00544596" w:rsidRPr="00D129F1" w:rsidRDefault="00D129F1" w:rsidP="00D12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9F1">
        <w:rPr>
          <w:rFonts w:ascii="Times New Roman" w:hAnsi="Times New Roman" w:cs="Times New Roman"/>
          <w:sz w:val="24"/>
          <w:szCs w:val="24"/>
        </w:rPr>
        <w:t xml:space="preserve">В ноябре 2021 завершился традиционный Турнир по </w:t>
      </w:r>
      <w:proofErr w:type="spellStart"/>
      <w:r w:rsidRPr="00D129F1">
        <w:rPr>
          <w:rFonts w:ascii="Times New Roman" w:hAnsi="Times New Roman" w:cs="Times New Roman"/>
          <w:sz w:val="24"/>
          <w:szCs w:val="24"/>
        </w:rPr>
        <w:t>савату</w:t>
      </w:r>
      <w:proofErr w:type="spellEnd"/>
      <w:r w:rsidRPr="00D129F1">
        <w:rPr>
          <w:rFonts w:ascii="Times New Roman" w:hAnsi="Times New Roman" w:cs="Times New Roman"/>
          <w:sz w:val="24"/>
          <w:szCs w:val="24"/>
        </w:rPr>
        <w:t xml:space="preserve"> памяти Героя России Александра Соломатина. Участниками стали более 100 человек со всей Москвы. Организатором выступил спорт инструктор и методист «Атланта» Сахаров Михаил Викторович, вице-президент Федерации </w:t>
      </w:r>
      <w:proofErr w:type="spellStart"/>
      <w:r w:rsidRPr="00D129F1">
        <w:rPr>
          <w:rFonts w:ascii="Times New Roman" w:hAnsi="Times New Roman" w:cs="Times New Roman"/>
          <w:sz w:val="24"/>
          <w:szCs w:val="24"/>
        </w:rPr>
        <w:t>савата</w:t>
      </w:r>
      <w:proofErr w:type="spellEnd"/>
      <w:r w:rsidRPr="00D129F1">
        <w:rPr>
          <w:rFonts w:ascii="Times New Roman" w:hAnsi="Times New Roman" w:cs="Times New Roman"/>
          <w:sz w:val="24"/>
          <w:szCs w:val="24"/>
        </w:rPr>
        <w:t xml:space="preserve"> города Москвы, тренер сборной команды Москвы по </w:t>
      </w:r>
      <w:proofErr w:type="spellStart"/>
      <w:r w:rsidRPr="00D129F1">
        <w:rPr>
          <w:rFonts w:ascii="Times New Roman" w:hAnsi="Times New Roman" w:cs="Times New Roman"/>
          <w:sz w:val="24"/>
          <w:szCs w:val="24"/>
        </w:rPr>
        <w:t>савату</w:t>
      </w:r>
      <w:proofErr w:type="spellEnd"/>
      <w:r w:rsidRPr="00D129F1">
        <w:rPr>
          <w:rFonts w:ascii="Times New Roman" w:hAnsi="Times New Roman" w:cs="Times New Roman"/>
          <w:sz w:val="24"/>
          <w:szCs w:val="24"/>
        </w:rPr>
        <w:t>.</w:t>
      </w:r>
    </w:p>
    <w:p w:rsidR="00544596" w:rsidRDefault="00544596" w:rsidP="00D12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596">
        <w:rPr>
          <w:rFonts w:ascii="Times New Roman" w:hAnsi="Times New Roman" w:cs="Times New Roman"/>
          <w:sz w:val="24"/>
          <w:szCs w:val="24"/>
        </w:rPr>
        <w:t xml:space="preserve">В 2021 году </w:t>
      </w:r>
      <w:r>
        <w:rPr>
          <w:rFonts w:ascii="Times New Roman" w:hAnsi="Times New Roman" w:cs="Times New Roman"/>
          <w:sz w:val="24"/>
          <w:szCs w:val="24"/>
        </w:rPr>
        <w:t xml:space="preserve">сотрудники Учреждения </w:t>
      </w:r>
      <w:r w:rsidRPr="00544596">
        <w:rPr>
          <w:rFonts w:ascii="Times New Roman" w:hAnsi="Times New Roman" w:cs="Times New Roman"/>
          <w:sz w:val="24"/>
          <w:szCs w:val="24"/>
        </w:rPr>
        <w:t xml:space="preserve">получили благодарность – за личный вклад в развитие округа от Волкова Олега Александровича, Префекта Юго-западного округа и представлены к награде Юбилейной монетой «За вклад в развитие муниципального округа Ясенево» в рамках празднования 45-летнего юбилея района Ясенево. Спорт инструктор Центра Александр </w:t>
      </w:r>
      <w:proofErr w:type="spellStart"/>
      <w:r w:rsidRPr="00544596">
        <w:rPr>
          <w:rFonts w:ascii="Times New Roman" w:hAnsi="Times New Roman" w:cs="Times New Roman"/>
          <w:sz w:val="24"/>
          <w:szCs w:val="24"/>
        </w:rPr>
        <w:t>Сакибов</w:t>
      </w:r>
      <w:proofErr w:type="spellEnd"/>
      <w:r w:rsidRPr="00544596">
        <w:rPr>
          <w:rFonts w:ascii="Times New Roman" w:hAnsi="Times New Roman" w:cs="Times New Roman"/>
          <w:sz w:val="24"/>
          <w:szCs w:val="24"/>
        </w:rPr>
        <w:t xml:space="preserve"> признан «Лучшим тренером, специалистом по работе с детьми и подростками» в ЮЗАО в городском смотре-конкурсе 2021 года и награждён грантом.</w:t>
      </w:r>
    </w:p>
    <w:p w:rsidR="00D129F1" w:rsidRPr="000C7E53" w:rsidRDefault="00D129F1" w:rsidP="00D12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29F1">
        <w:rPr>
          <w:rFonts w:ascii="Times New Roman" w:hAnsi="Times New Roman" w:cs="Times New Roman"/>
          <w:sz w:val="24"/>
          <w:szCs w:val="24"/>
        </w:rPr>
        <w:t>бъединила</w:t>
      </w:r>
      <w:proofErr w:type="spellEnd"/>
      <w:r w:rsidRPr="00D129F1">
        <w:rPr>
          <w:rFonts w:ascii="Times New Roman" w:hAnsi="Times New Roman" w:cs="Times New Roman"/>
          <w:sz w:val="24"/>
          <w:szCs w:val="24"/>
        </w:rPr>
        <w:t xml:space="preserve"> коллектив значимая победа на окружном этапе городского смотра конкурса «Московский двор – спортивный двор» в номинации «Лучший спортивный двор». «Атлант» совместно с организациями района представили экспертной комиссия, в которую вошли специалисты по благоустройству и представители спортивных организаций ЮЗАО, презентационные материалы. По итогам, эксперты признали лучшей спортивной площадкой нашего округа спортивный кластер на Голубинской улице, дом 9. В городском этапе спортивная площадка Ясенева стала второй. Под эгидой Центра спорта и досуга «Атлант» в спортивном кластере на Голубинской улице организован бесплатный круглогодичный пункт проката спортивного инвентаря. Летом </w:t>
      </w:r>
      <w:proofErr w:type="spellStart"/>
      <w:r w:rsidRPr="00D129F1">
        <w:rPr>
          <w:rFonts w:ascii="Times New Roman" w:hAnsi="Times New Roman" w:cs="Times New Roman"/>
          <w:sz w:val="24"/>
          <w:szCs w:val="24"/>
        </w:rPr>
        <w:t>ясеневцы</w:t>
      </w:r>
      <w:proofErr w:type="spellEnd"/>
      <w:r w:rsidRPr="00D129F1">
        <w:rPr>
          <w:rFonts w:ascii="Times New Roman" w:hAnsi="Times New Roman" w:cs="Times New Roman"/>
          <w:sz w:val="24"/>
          <w:szCs w:val="24"/>
        </w:rPr>
        <w:t xml:space="preserve"> могут сыграть в большой и настольный теннис, взять мячи для футбола и панна футбола, а зимой получить комплекты для игры в хоккей и коньки.</w:t>
      </w:r>
    </w:p>
    <w:p w:rsidR="000C7E53" w:rsidRDefault="000C7E53" w:rsidP="000C7E53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9F1" w:rsidRPr="00E02836" w:rsidRDefault="00D129F1" w:rsidP="000C7E53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E53" w:rsidRPr="000C7E53" w:rsidRDefault="000C7E53" w:rsidP="000C7E53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E53">
        <w:rPr>
          <w:rFonts w:ascii="Times New Roman" w:hAnsi="Times New Roman" w:cs="Times New Roman"/>
          <w:b/>
          <w:sz w:val="24"/>
          <w:szCs w:val="24"/>
        </w:rPr>
        <w:t xml:space="preserve">Организация социально-воспитательной работы. Взаимодействие с </w:t>
      </w:r>
      <w:proofErr w:type="spellStart"/>
      <w:r w:rsidRPr="000C7E53">
        <w:rPr>
          <w:rFonts w:ascii="Times New Roman" w:hAnsi="Times New Roman" w:cs="Times New Roman"/>
          <w:b/>
          <w:sz w:val="24"/>
          <w:szCs w:val="24"/>
        </w:rPr>
        <w:t>КДНиЗП</w:t>
      </w:r>
      <w:proofErr w:type="spellEnd"/>
    </w:p>
    <w:p w:rsidR="000C7E53" w:rsidRPr="000C7E53" w:rsidRDefault="000C7E53" w:rsidP="000C7E5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E53">
        <w:rPr>
          <w:rFonts w:ascii="Times New Roman" w:hAnsi="Times New Roman" w:cs="Times New Roman"/>
          <w:sz w:val="24"/>
          <w:szCs w:val="24"/>
        </w:rPr>
        <w:t xml:space="preserve">На базе Учреждения ведется социально-воспитательная работа, в том числе, профилактика отклоняющегося поведения несовершеннолетних, межнациональной розни, пропаганда духовных </w:t>
      </w:r>
      <w:r w:rsidR="00544596">
        <w:rPr>
          <w:rFonts w:ascii="Times New Roman" w:hAnsi="Times New Roman" w:cs="Times New Roman"/>
          <w:sz w:val="24"/>
          <w:szCs w:val="24"/>
        </w:rPr>
        <w:t>и нравственных ценностей. В 2021</w:t>
      </w:r>
      <w:r w:rsidRPr="000C7E53">
        <w:rPr>
          <w:rFonts w:ascii="Times New Roman" w:hAnsi="Times New Roman" w:cs="Times New Roman"/>
          <w:sz w:val="24"/>
          <w:szCs w:val="24"/>
        </w:rPr>
        <w:t xml:space="preserve"> году на с</w:t>
      </w:r>
      <w:r w:rsidR="00C55AFC">
        <w:rPr>
          <w:rFonts w:ascii="Times New Roman" w:hAnsi="Times New Roman" w:cs="Times New Roman"/>
          <w:sz w:val="24"/>
          <w:szCs w:val="24"/>
        </w:rPr>
        <w:t>опровождении Учреждения состоит</w:t>
      </w:r>
      <w:r w:rsidRPr="000C7E53">
        <w:rPr>
          <w:rFonts w:ascii="Times New Roman" w:hAnsi="Times New Roman" w:cs="Times New Roman"/>
          <w:sz w:val="24"/>
          <w:szCs w:val="24"/>
        </w:rPr>
        <w:t xml:space="preserve"> </w:t>
      </w:r>
      <w:r w:rsidR="00544596" w:rsidRPr="00544596">
        <w:rPr>
          <w:rFonts w:ascii="Times New Roman" w:hAnsi="Times New Roman" w:cs="Times New Roman"/>
          <w:sz w:val="24"/>
          <w:szCs w:val="24"/>
        </w:rPr>
        <w:t>15</w:t>
      </w:r>
      <w:r w:rsidRPr="00C55AFC">
        <w:rPr>
          <w:rFonts w:ascii="Times New Roman" w:hAnsi="Times New Roman" w:cs="Times New Roman"/>
          <w:sz w:val="24"/>
          <w:szCs w:val="24"/>
        </w:rPr>
        <w:t xml:space="preserve"> подростков</w:t>
      </w:r>
      <w:r w:rsidRPr="000C7E53">
        <w:rPr>
          <w:rFonts w:ascii="Times New Roman" w:hAnsi="Times New Roman" w:cs="Times New Roman"/>
          <w:sz w:val="24"/>
          <w:szCs w:val="24"/>
        </w:rPr>
        <w:t>.</w:t>
      </w:r>
    </w:p>
    <w:p w:rsidR="000C7E53" w:rsidRPr="000C7E53" w:rsidRDefault="000C7E53" w:rsidP="000C7E5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E53">
        <w:rPr>
          <w:rFonts w:ascii="Times New Roman" w:hAnsi="Times New Roman" w:cs="Times New Roman"/>
          <w:sz w:val="24"/>
          <w:szCs w:val="24"/>
        </w:rPr>
        <w:t>Подростки, на бесплатной основе посещают кружки и секции, тренинги; участвуют в общественной жизни района и округа. Проводятся, регулярные консультации со специалистом по социально-воспитательной работе. На протяжении всего периода сопровождения подростку оказывается необходимая помощь.</w:t>
      </w:r>
    </w:p>
    <w:p w:rsidR="006F0FF3" w:rsidRPr="000C7E53" w:rsidRDefault="006F0FF3" w:rsidP="006F0FF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6F0FF3" w:rsidRPr="000C7E53" w:rsidRDefault="006F0FF3" w:rsidP="006F0FF3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E53">
        <w:rPr>
          <w:rFonts w:ascii="Times New Roman" w:hAnsi="Times New Roman" w:cs="Times New Roman"/>
          <w:b/>
          <w:sz w:val="24"/>
          <w:szCs w:val="24"/>
        </w:rPr>
        <w:t>Коллектив</w:t>
      </w:r>
    </w:p>
    <w:p w:rsidR="006F0FF3" w:rsidRPr="00F06147" w:rsidRDefault="006F0FF3" w:rsidP="006F0FF3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E5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ГБУ «ЦСД «Атлант</w:t>
      </w:r>
      <w:r w:rsidR="00544596">
        <w:rPr>
          <w:rFonts w:ascii="Times New Roman" w:hAnsi="Times New Roman" w:cs="Times New Roman"/>
          <w:sz w:val="24"/>
          <w:szCs w:val="24"/>
        </w:rPr>
        <w:t>» по состоянию на</w:t>
      </w:r>
      <w:r w:rsidR="005E6AD7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E53">
        <w:rPr>
          <w:rFonts w:ascii="Times New Roman" w:hAnsi="Times New Roman" w:cs="Times New Roman"/>
          <w:sz w:val="24"/>
          <w:szCs w:val="24"/>
        </w:rPr>
        <w:t>работа</w:t>
      </w:r>
      <w:r w:rsidR="00544596">
        <w:rPr>
          <w:rFonts w:ascii="Times New Roman" w:hAnsi="Times New Roman" w:cs="Times New Roman"/>
          <w:sz w:val="24"/>
          <w:szCs w:val="24"/>
        </w:rPr>
        <w:t>ло</w:t>
      </w:r>
      <w:r w:rsidRPr="000C7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0C7E53">
        <w:rPr>
          <w:rFonts w:ascii="Times New Roman" w:hAnsi="Times New Roman" w:cs="Times New Roman"/>
          <w:sz w:val="24"/>
          <w:szCs w:val="24"/>
        </w:rPr>
        <w:t xml:space="preserve"> сотрудник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C7E53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4709B7">
        <w:rPr>
          <w:rFonts w:ascii="Times New Roman" w:hAnsi="Times New Roman" w:cs="Times New Roman"/>
          <w:sz w:val="24"/>
          <w:szCs w:val="24"/>
        </w:rPr>
        <w:t>24</w:t>
      </w:r>
      <w:r w:rsidRPr="000C7E53">
        <w:rPr>
          <w:rFonts w:ascii="Times New Roman" w:hAnsi="Times New Roman" w:cs="Times New Roman"/>
          <w:sz w:val="24"/>
          <w:szCs w:val="24"/>
        </w:rPr>
        <w:t xml:space="preserve"> инструкторов по спорту,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9B7">
        <w:rPr>
          <w:rFonts w:ascii="Times New Roman" w:hAnsi="Times New Roman" w:cs="Times New Roman"/>
          <w:sz w:val="24"/>
          <w:szCs w:val="24"/>
        </w:rPr>
        <w:t>18</w:t>
      </w:r>
      <w:r w:rsidRPr="000C7E53">
        <w:rPr>
          <w:rFonts w:ascii="Times New Roman" w:hAnsi="Times New Roman" w:cs="Times New Roman"/>
          <w:sz w:val="24"/>
          <w:szCs w:val="24"/>
        </w:rPr>
        <w:t xml:space="preserve"> руководителей кружков и студий.</w:t>
      </w:r>
    </w:p>
    <w:p w:rsidR="006F0FF3" w:rsidRPr="000C7E53" w:rsidRDefault="006F0FF3" w:rsidP="006F0FF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FF3" w:rsidRPr="007B6AE3" w:rsidRDefault="006F0FF3" w:rsidP="006F0FF3">
      <w:pPr>
        <w:pStyle w:val="ac"/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B6AE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Источниками финансового обеспечения Учреждения являются: </w:t>
      </w:r>
    </w:p>
    <w:p w:rsidR="006F0FF3" w:rsidRPr="007B6AE3" w:rsidRDefault="006F0FF3" w:rsidP="006F0FF3">
      <w:pPr>
        <w:pStyle w:val="ac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B6A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Субсидии, предоставляемые Учреждению из бюджета города Москвы на возмещение нормативных затрат, связанных с оказанием Учреждением в соответствии с государственным заданием услуг (выполнением работ).</w:t>
      </w:r>
    </w:p>
    <w:p w:rsidR="006F0FF3" w:rsidRPr="007B6AE3" w:rsidRDefault="006F0FF3" w:rsidP="006F0FF3">
      <w:pPr>
        <w:pStyle w:val="ac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B6A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Доходы Учреждения, полученные от осуществления приносящей доход деятельности, в случаях предусмотренных настоящим Уставом, и приобретенное за счет этих доходов имущество.</w:t>
      </w:r>
    </w:p>
    <w:p w:rsidR="006F0FF3" w:rsidRPr="007B6AE3" w:rsidRDefault="006F0FF3" w:rsidP="006F0FF3">
      <w:pPr>
        <w:pStyle w:val="ac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B6A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Целевые субсидии, предоставленные учреждению на приобретение оборудования и других основных средств. </w:t>
      </w:r>
    </w:p>
    <w:p w:rsidR="006F0FF3" w:rsidRPr="007B6AE3" w:rsidRDefault="006F0FF3" w:rsidP="006F0FF3">
      <w:pPr>
        <w:pStyle w:val="ac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B6A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Гранты по программе Московское долголетие</w:t>
      </w:r>
    </w:p>
    <w:p w:rsidR="006F0FF3" w:rsidRPr="007B6AE3" w:rsidRDefault="006F0FF3" w:rsidP="006F0FF3">
      <w:pPr>
        <w:pStyle w:val="ac"/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B6A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средства, полученные от осуществления разрешенной деятельности, в том числе доходы от оказания платных услуг в полном объеме учитываются в смете доходов и расходов Учреждения и зачисляются на его счет.</w:t>
      </w:r>
    </w:p>
    <w:p w:rsidR="006F0FF3" w:rsidRPr="000C7E53" w:rsidRDefault="000F77B1" w:rsidP="006F0FF3">
      <w:pPr>
        <w:pStyle w:val="ac"/>
        <w:spacing w:line="276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Таблица 5</w:t>
      </w:r>
    </w:p>
    <w:p w:rsidR="006F0FF3" w:rsidRPr="000858C4" w:rsidRDefault="006F0FF3" w:rsidP="006F0FF3">
      <w:pPr>
        <w:pStyle w:val="ac"/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858C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Субсидии из бюджета и доходы полученные</w:t>
      </w:r>
    </w:p>
    <w:p w:rsidR="006F0FF3" w:rsidRPr="000C7E53" w:rsidRDefault="006F0FF3" w:rsidP="006F0FF3">
      <w:pPr>
        <w:pStyle w:val="ac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858C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 приносящей доход деятельности</w:t>
      </w:r>
      <w:r w:rsidR="000F77B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на 12.1</w:t>
      </w:r>
      <w:r w:rsidR="005E6AD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2.2021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76"/>
        <w:gridCol w:w="2482"/>
        <w:gridCol w:w="2175"/>
        <w:gridCol w:w="2175"/>
        <w:gridCol w:w="2173"/>
      </w:tblGrid>
      <w:tr w:rsidR="006F0FF3" w:rsidRPr="000C7E53" w:rsidTr="008C7B86">
        <w:trPr>
          <w:trHeight w:val="645"/>
        </w:trPr>
        <w:tc>
          <w:tcPr>
            <w:tcW w:w="620" w:type="pct"/>
            <w:vAlign w:val="center"/>
          </w:tcPr>
          <w:p w:rsidR="006F0FF3" w:rsidRPr="000C7E53" w:rsidRDefault="006F0FF3" w:rsidP="008C7B86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C7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Источник, год</w:t>
            </w:r>
          </w:p>
        </w:tc>
        <w:tc>
          <w:tcPr>
            <w:tcW w:w="1207" w:type="pct"/>
            <w:vAlign w:val="center"/>
          </w:tcPr>
          <w:p w:rsidR="006F0FF3" w:rsidRPr="000C7E53" w:rsidRDefault="006F0FF3" w:rsidP="008C7B86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C7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Субсидии из бюджета города Москвы</w:t>
            </w:r>
          </w:p>
        </w:tc>
        <w:tc>
          <w:tcPr>
            <w:tcW w:w="1058" w:type="pct"/>
            <w:vAlign w:val="center"/>
          </w:tcPr>
          <w:p w:rsidR="006F0FF3" w:rsidRPr="000C7E53" w:rsidRDefault="006F0FF3" w:rsidP="008C7B86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C7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Доходы от оказания платных услуг</w:t>
            </w:r>
          </w:p>
        </w:tc>
        <w:tc>
          <w:tcPr>
            <w:tcW w:w="1058" w:type="pct"/>
            <w:vAlign w:val="center"/>
          </w:tcPr>
          <w:p w:rsidR="006F0FF3" w:rsidRPr="000C7E53" w:rsidRDefault="006F0FF3" w:rsidP="008C7B86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C7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Целевая субсидия</w:t>
            </w:r>
          </w:p>
        </w:tc>
        <w:tc>
          <w:tcPr>
            <w:tcW w:w="1058" w:type="pct"/>
            <w:vAlign w:val="center"/>
          </w:tcPr>
          <w:p w:rsidR="006F0FF3" w:rsidRPr="000C7E53" w:rsidRDefault="006F0FF3" w:rsidP="008C7B86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8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Гранты по программе Московское долголетие</w:t>
            </w:r>
          </w:p>
        </w:tc>
      </w:tr>
      <w:tr w:rsidR="006F0FF3" w:rsidRPr="000C7E53" w:rsidTr="000F77B1">
        <w:trPr>
          <w:trHeight w:val="485"/>
        </w:trPr>
        <w:tc>
          <w:tcPr>
            <w:tcW w:w="620" w:type="pct"/>
            <w:vAlign w:val="center"/>
          </w:tcPr>
          <w:p w:rsidR="006F0FF3" w:rsidRPr="000C7E53" w:rsidRDefault="000F77B1" w:rsidP="008C7B86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2021</w:t>
            </w:r>
            <w:r w:rsidR="006F0FF3" w:rsidRPr="0011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1207" w:type="pct"/>
            <w:vAlign w:val="center"/>
          </w:tcPr>
          <w:p w:rsidR="006F0FF3" w:rsidRPr="00116263" w:rsidRDefault="000F77B1" w:rsidP="008C7B86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35 978 785,77</w:t>
            </w:r>
          </w:p>
        </w:tc>
        <w:tc>
          <w:tcPr>
            <w:tcW w:w="1058" w:type="pct"/>
            <w:vAlign w:val="center"/>
          </w:tcPr>
          <w:p w:rsidR="006F0FF3" w:rsidRPr="00A64785" w:rsidRDefault="000F77B1" w:rsidP="008C7B86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5 354 752,75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6F0FF3" w:rsidRPr="00116263" w:rsidRDefault="000F77B1" w:rsidP="008C7B86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64 104,00</w:t>
            </w:r>
          </w:p>
        </w:tc>
        <w:tc>
          <w:tcPr>
            <w:tcW w:w="1058" w:type="pct"/>
            <w:vAlign w:val="center"/>
          </w:tcPr>
          <w:p w:rsidR="006F0FF3" w:rsidRPr="000858C4" w:rsidRDefault="000F77B1" w:rsidP="008C7B86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75 515,00</w:t>
            </w:r>
          </w:p>
        </w:tc>
      </w:tr>
    </w:tbl>
    <w:p w:rsidR="006F0FF3" w:rsidRPr="000C7E53" w:rsidRDefault="006F0FF3" w:rsidP="006F0FF3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F0FF3" w:rsidRPr="000C7E53" w:rsidRDefault="006F0FF3" w:rsidP="006F0FF3">
      <w:pPr>
        <w:pStyle w:val="ac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C7E5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Фонд оплаты труда</w:t>
      </w:r>
    </w:p>
    <w:p w:rsidR="006F0FF3" w:rsidRPr="000C7E53" w:rsidRDefault="006F0FF3" w:rsidP="006F0FF3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7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Фонд оплаты труда учреждения формируется в рамках выделяемых субсидий и средств, полученных от приносящей доход деятельности.</w:t>
      </w:r>
    </w:p>
    <w:p w:rsidR="006F0FF3" w:rsidRPr="000C7E53" w:rsidRDefault="006F0FF3" w:rsidP="006F0FF3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7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Средства, полученные от оказания платных услуг, отражаются в плане финансово-хозяйственной деятельности. Оплата за предоставляемые платные услуги производится в безналичной форме. Доходы от указанной деятельности реинвестируются и расходуются на нужды Учреждения, в том числе на увеличение расходов по заработной плате для премирования работников.</w:t>
      </w:r>
    </w:p>
    <w:p w:rsidR="0081750B" w:rsidRPr="000C7E53" w:rsidRDefault="006F0FF3" w:rsidP="000F77B1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71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Средняя заработная плата основного персонала </w:t>
      </w:r>
      <w:r w:rsidR="000F77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12.12.2021 год</w:t>
      </w:r>
      <w:r w:rsidRPr="000C7E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составила </w:t>
      </w:r>
      <w:r w:rsidR="000F77B1">
        <w:rPr>
          <w:rFonts w:ascii="Times New Roman" w:hAnsi="Times New Roman" w:cs="Times New Roman"/>
          <w:sz w:val="24"/>
          <w:szCs w:val="24"/>
        </w:rPr>
        <w:t xml:space="preserve">51 756,00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рублей.</w:t>
      </w:r>
      <w:r w:rsidRPr="000C7E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6F0FF3" w:rsidRPr="000C7E53" w:rsidRDefault="000F77B1" w:rsidP="006F0FF3">
      <w:pPr>
        <w:pStyle w:val="ac"/>
        <w:spacing w:line="276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Таблица 6</w:t>
      </w:r>
    </w:p>
    <w:p w:rsidR="006F0FF3" w:rsidRPr="000858C4" w:rsidRDefault="006F0FF3" w:rsidP="006F0FF3">
      <w:pPr>
        <w:pStyle w:val="ac"/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858C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Рост заработной платы основного персонала</w:t>
      </w:r>
    </w:p>
    <w:p w:rsidR="006F0FF3" w:rsidRDefault="006F0FF3" w:rsidP="006F0FF3">
      <w:pPr>
        <w:pStyle w:val="ac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858C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 сравнению с предыдущим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отчетным периодом</w:t>
      </w:r>
    </w:p>
    <w:p w:rsidR="006C0A0C" w:rsidRPr="000C7E53" w:rsidRDefault="006C0A0C" w:rsidP="006F0FF3">
      <w:pPr>
        <w:pStyle w:val="ac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4"/>
        <w:tblW w:w="3066" w:type="pct"/>
        <w:jc w:val="center"/>
        <w:tblLook w:val="04A0" w:firstRow="1" w:lastRow="0" w:firstColumn="1" w:lastColumn="0" w:noHBand="0" w:noVBand="1"/>
      </w:tblPr>
      <w:tblGrid>
        <w:gridCol w:w="3153"/>
        <w:gridCol w:w="3151"/>
      </w:tblGrid>
      <w:tr w:rsidR="000B45AF" w:rsidRPr="000C7E53" w:rsidTr="000B45AF">
        <w:trPr>
          <w:trHeight w:val="567"/>
          <w:jc w:val="center"/>
        </w:trPr>
        <w:tc>
          <w:tcPr>
            <w:tcW w:w="2501" w:type="pct"/>
            <w:vAlign w:val="center"/>
          </w:tcPr>
          <w:p w:rsidR="000B45AF" w:rsidRPr="00DE7E65" w:rsidRDefault="000B45AF" w:rsidP="008C7B8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-17,5</w:t>
            </w:r>
            <w:r w:rsidRPr="00E743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99" w:type="pct"/>
            <w:vAlign w:val="center"/>
          </w:tcPr>
          <w:p w:rsidR="000B45AF" w:rsidRPr="00DE7E65" w:rsidRDefault="000B45AF" w:rsidP="005445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743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  <w:r w:rsidRPr="00E743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45AF" w:rsidRPr="000C7E53" w:rsidTr="000B45AF">
        <w:trPr>
          <w:trHeight w:val="567"/>
          <w:jc w:val="center"/>
        </w:trPr>
        <w:tc>
          <w:tcPr>
            <w:tcW w:w="2501" w:type="pct"/>
            <w:vAlign w:val="center"/>
          </w:tcPr>
          <w:p w:rsidR="000B45AF" w:rsidRPr="00DE7E65" w:rsidRDefault="000B45AF" w:rsidP="000F77B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6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E65">
              <w:rPr>
                <w:rFonts w:ascii="Times New Roman" w:hAnsi="Times New Roman" w:cs="Times New Roman"/>
                <w:sz w:val="24"/>
                <w:szCs w:val="24"/>
              </w:rPr>
              <w:t>666,9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2499" w:type="pct"/>
            <w:vAlign w:val="center"/>
          </w:tcPr>
          <w:p w:rsidR="000B45AF" w:rsidRPr="000B45AF" w:rsidRDefault="000B45AF" w:rsidP="000F77B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51 756,00 руб.</w:t>
            </w:r>
          </w:p>
        </w:tc>
      </w:tr>
      <w:tr w:rsidR="000B45AF" w:rsidRPr="000C7E53" w:rsidTr="000B45AF">
        <w:trPr>
          <w:trHeight w:val="567"/>
          <w:jc w:val="center"/>
        </w:trPr>
        <w:tc>
          <w:tcPr>
            <w:tcW w:w="2501" w:type="pct"/>
            <w:vAlign w:val="center"/>
          </w:tcPr>
          <w:p w:rsidR="000B45AF" w:rsidRPr="00DE7E65" w:rsidRDefault="000B45AF" w:rsidP="000F77B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DE7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44596">
              <w:rPr>
                <w:rFonts w:ascii="Times New Roman" w:hAnsi="Times New Roman" w:cs="Times New Roman"/>
                <w:sz w:val="24"/>
                <w:szCs w:val="24"/>
              </w:rPr>
              <w:t>снижении</w:t>
            </w:r>
            <w:proofErr w:type="gramEnd"/>
            <w:r w:rsidRPr="00544596">
              <w:rPr>
                <w:rFonts w:ascii="Times New Roman" w:hAnsi="Times New Roman" w:cs="Times New Roman"/>
                <w:sz w:val="24"/>
                <w:szCs w:val="24"/>
              </w:rPr>
              <w:t xml:space="preserve"> из-за пандемии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9" w:type="pct"/>
            <w:vAlign w:val="center"/>
          </w:tcPr>
          <w:p w:rsidR="000B45AF" w:rsidRPr="00DE7E65" w:rsidRDefault="000B45AF" w:rsidP="000F77B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E6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DE7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</w:tbl>
    <w:p w:rsidR="006F0FF3" w:rsidRDefault="006F0FF3" w:rsidP="000C7E53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E53" w:rsidRPr="000C7E53" w:rsidRDefault="000C7E53" w:rsidP="000C7E53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E53">
        <w:rPr>
          <w:rFonts w:ascii="Times New Roman" w:hAnsi="Times New Roman" w:cs="Times New Roman"/>
          <w:b/>
          <w:sz w:val="24"/>
          <w:szCs w:val="24"/>
        </w:rPr>
        <w:t>Информирование о деятельности Учреждения</w:t>
      </w:r>
    </w:p>
    <w:p w:rsidR="000C7E53" w:rsidRPr="000C7E53" w:rsidRDefault="000C7E53" w:rsidP="000C7E53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E53">
        <w:rPr>
          <w:rFonts w:ascii="Times New Roman" w:hAnsi="Times New Roman" w:cs="Times New Roman"/>
          <w:sz w:val="24"/>
          <w:szCs w:val="24"/>
        </w:rPr>
        <w:t xml:space="preserve">Регулярные публикации о деятельности Учреждения во всех доступных информационных источниках, таких как: </w:t>
      </w:r>
    </w:p>
    <w:p w:rsidR="000C7E53" w:rsidRPr="000C7E53" w:rsidRDefault="000C7E53" w:rsidP="000C7E53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E53">
        <w:rPr>
          <w:rFonts w:ascii="Times New Roman" w:hAnsi="Times New Roman" w:cs="Times New Roman"/>
          <w:sz w:val="24"/>
          <w:szCs w:val="24"/>
        </w:rPr>
        <w:t xml:space="preserve">Сайт </w:t>
      </w:r>
      <w:hyperlink r:id="rId10" w:history="1">
        <w:r w:rsidRPr="000C7E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C7E5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C7E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atlant</w:t>
        </w:r>
        <w:proofErr w:type="spellEnd"/>
        <w:r w:rsidRPr="000C7E5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C7E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mos</w:t>
        </w:r>
        <w:proofErr w:type="spellEnd"/>
        <w:r w:rsidRPr="000C7E5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C7E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C7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E53" w:rsidRPr="000C7E53" w:rsidRDefault="000C7E53" w:rsidP="000C7E53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E53">
        <w:rPr>
          <w:rFonts w:ascii="Times New Roman" w:hAnsi="Times New Roman" w:cs="Times New Roman"/>
          <w:sz w:val="24"/>
          <w:szCs w:val="24"/>
        </w:rPr>
        <w:t xml:space="preserve">Собственные группы в социальных сетях </w:t>
      </w:r>
      <w:proofErr w:type="spellStart"/>
      <w:r w:rsidRPr="000C7E5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0C7E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1AED">
        <w:rPr>
          <w:rFonts w:ascii="Times New Roman" w:hAnsi="Times New Roman" w:cs="Times New Roman"/>
          <w:sz w:val="24"/>
          <w:szCs w:val="24"/>
        </w:rPr>
        <w:t>Твитер</w:t>
      </w:r>
      <w:bookmarkStart w:id="0" w:name="_GoBack"/>
      <w:bookmarkEnd w:id="0"/>
      <w:proofErr w:type="spellEnd"/>
      <w:r w:rsidRPr="000C7E53">
        <w:rPr>
          <w:rFonts w:ascii="Times New Roman" w:hAnsi="Times New Roman" w:cs="Times New Roman"/>
          <w:sz w:val="24"/>
          <w:szCs w:val="24"/>
        </w:rPr>
        <w:t xml:space="preserve"> и группы «партнеров»: «</w:t>
      </w:r>
      <w:proofErr w:type="gramStart"/>
      <w:r w:rsidRPr="000C7E53">
        <w:rPr>
          <w:rFonts w:ascii="Times New Roman" w:hAnsi="Times New Roman" w:cs="Times New Roman"/>
          <w:sz w:val="24"/>
          <w:szCs w:val="24"/>
        </w:rPr>
        <w:t>Ясное</w:t>
      </w:r>
      <w:proofErr w:type="gramEnd"/>
      <w:r w:rsidRPr="000C7E53">
        <w:rPr>
          <w:rFonts w:ascii="Times New Roman" w:hAnsi="Times New Roman" w:cs="Times New Roman"/>
          <w:sz w:val="24"/>
          <w:szCs w:val="24"/>
        </w:rPr>
        <w:t xml:space="preserve"> Ясенево», «</w:t>
      </w:r>
      <w:proofErr w:type="spellStart"/>
      <w:r w:rsidRPr="000C7E53">
        <w:rPr>
          <w:rFonts w:ascii="Times New Roman" w:hAnsi="Times New Roman" w:cs="Times New Roman"/>
          <w:sz w:val="24"/>
          <w:szCs w:val="24"/>
        </w:rPr>
        <w:t>Форева</w:t>
      </w:r>
      <w:proofErr w:type="spellEnd"/>
      <w:r w:rsidRPr="000C7E53">
        <w:rPr>
          <w:rFonts w:ascii="Times New Roman" w:hAnsi="Times New Roman" w:cs="Times New Roman"/>
          <w:sz w:val="24"/>
          <w:szCs w:val="24"/>
        </w:rPr>
        <w:t xml:space="preserve"> Ясенево», «На районе Ясенево» и т.п.;</w:t>
      </w:r>
    </w:p>
    <w:p w:rsidR="000C7E53" w:rsidRPr="000C7E53" w:rsidRDefault="000C7E53" w:rsidP="000C7E53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E53">
        <w:rPr>
          <w:rFonts w:ascii="Times New Roman" w:hAnsi="Times New Roman" w:cs="Times New Roman"/>
          <w:sz w:val="24"/>
          <w:szCs w:val="24"/>
        </w:rPr>
        <w:t xml:space="preserve">Сайт и группы в </w:t>
      </w:r>
      <w:proofErr w:type="spellStart"/>
      <w:r w:rsidRPr="000C7E53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0C7E53">
        <w:rPr>
          <w:rFonts w:ascii="Times New Roman" w:hAnsi="Times New Roman" w:cs="Times New Roman"/>
          <w:sz w:val="24"/>
          <w:szCs w:val="24"/>
        </w:rPr>
        <w:t xml:space="preserve"> Газеты Ясенево;</w:t>
      </w:r>
    </w:p>
    <w:p w:rsidR="000C7E53" w:rsidRPr="000C7E53" w:rsidRDefault="000C7E53" w:rsidP="000C7E53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E53">
        <w:rPr>
          <w:rFonts w:ascii="Times New Roman" w:hAnsi="Times New Roman" w:cs="Times New Roman"/>
          <w:sz w:val="24"/>
          <w:szCs w:val="24"/>
        </w:rPr>
        <w:t>Печатные издания «За калужской заставой»;</w:t>
      </w:r>
    </w:p>
    <w:p w:rsidR="000C7E53" w:rsidRPr="000C7E53" w:rsidRDefault="000C7E53" w:rsidP="000C7E53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E53">
        <w:rPr>
          <w:rFonts w:ascii="Times New Roman" w:hAnsi="Times New Roman" w:cs="Times New Roman"/>
          <w:sz w:val="24"/>
          <w:szCs w:val="24"/>
        </w:rPr>
        <w:t>Сайты префектуры ЮЗАО и управы района Ясенево;</w:t>
      </w:r>
    </w:p>
    <w:p w:rsidR="00FD1EF7" w:rsidRPr="0079389B" w:rsidRDefault="000C7E53" w:rsidP="0079389B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E53">
        <w:rPr>
          <w:rFonts w:ascii="Times New Roman" w:hAnsi="Times New Roman" w:cs="Times New Roman"/>
          <w:sz w:val="24"/>
          <w:szCs w:val="24"/>
        </w:rPr>
        <w:t>Реклама на фасадах и козырьках собственных помещений, на информационных стендах спортивных площадок района Ясенево.</w:t>
      </w:r>
    </w:p>
    <w:sectPr w:rsidR="00FD1EF7" w:rsidRPr="0079389B" w:rsidSect="007611AF">
      <w:footerReference w:type="default" r:id="rId11"/>
      <w:pgSz w:w="11906" w:h="16838"/>
      <w:pgMar w:top="851" w:right="70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1D4" w:rsidRDefault="00C401D4" w:rsidP="00820841">
      <w:pPr>
        <w:spacing w:after="0" w:line="240" w:lineRule="auto"/>
      </w:pPr>
      <w:r>
        <w:separator/>
      </w:r>
    </w:p>
  </w:endnote>
  <w:endnote w:type="continuationSeparator" w:id="0">
    <w:p w:rsidR="00C401D4" w:rsidRDefault="00C401D4" w:rsidP="0082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4700320"/>
      <w:docPartObj>
        <w:docPartGallery w:val="Page Numbers (Bottom of Page)"/>
        <w:docPartUnique/>
      </w:docPartObj>
    </w:sdtPr>
    <w:sdtEndPr/>
    <w:sdtContent>
      <w:p w:rsidR="000E448B" w:rsidRDefault="000E448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AED">
          <w:rPr>
            <w:noProof/>
          </w:rPr>
          <w:t>6</w:t>
        </w:r>
        <w:r>
          <w:fldChar w:fldCharType="end"/>
        </w:r>
      </w:p>
    </w:sdtContent>
  </w:sdt>
  <w:p w:rsidR="000E448B" w:rsidRDefault="000E44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1D4" w:rsidRDefault="00C401D4" w:rsidP="00820841">
      <w:pPr>
        <w:spacing w:after="0" w:line="240" w:lineRule="auto"/>
      </w:pPr>
      <w:r>
        <w:separator/>
      </w:r>
    </w:p>
  </w:footnote>
  <w:footnote w:type="continuationSeparator" w:id="0">
    <w:p w:rsidR="00C401D4" w:rsidRDefault="00C401D4" w:rsidP="00820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3BE9"/>
    <w:multiLevelType w:val="hybridMultilevel"/>
    <w:tmpl w:val="96EC5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15077"/>
    <w:multiLevelType w:val="hybridMultilevel"/>
    <w:tmpl w:val="2A648BB8"/>
    <w:lvl w:ilvl="0" w:tplc="CA5CDEC8">
      <w:start w:val="1"/>
      <w:numFmt w:val="decimal"/>
      <w:lvlText w:val="%1."/>
      <w:lvlJc w:val="left"/>
      <w:pPr>
        <w:ind w:left="70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4B46029"/>
    <w:multiLevelType w:val="hybridMultilevel"/>
    <w:tmpl w:val="A5485BE8"/>
    <w:lvl w:ilvl="0" w:tplc="AA8E92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D4024F"/>
    <w:multiLevelType w:val="hybridMultilevel"/>
    <w:tmpl w:val="824627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43F3497"/>
    <w:multiLevelType w:val="multilevel"/>
    <w:tmpl w:val="968624D6"/>
    <w:lvl w:ilvl="0">
      <w:start w:val="7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C0C011D"/>
    <w:multiLevelType w:val="hybridMultilevel"/>
    <w:tmpl w:val="AC12A9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EAE103F"/>
    <w:multiLevelType w:val="hybridMultilevel"/>
    <w:tmpl w:val="4B0C9624"/>
    <w:lvl w:ilvl="0" w:tplc="7ADE3E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D3BB4"/>
    <w:multiLevelType w:val="hybridMultilevel"/>
    <w:tmpl w:val="4BF685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08A3540"/>
    <w:multiLevelType w:val="hybridMultilevel"/>
    <w:tmpl w:val="4142F0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1B20A89"/>
    <w:multiLevelType w:val="hybridMultilevel"/>
    <w:tmpl w:val="C13CC5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204513C"/>
    <w:multiLevelType w:val="hybridMultilevel"/>
    <w:tmpl w:val="87343C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24C763B"/>
    <w:multiLevelType w:val="hybridMultilevel"/>
    <w:tmpl w:val="053C3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1C"/>
    <w:rsid w:val="00030D90"/>
    <w:rsid w:val="00031693"/>
    <w:rsid w:val="0004120E"/>
    <w:rsid w:val="00042E97"/>
    <w:rsid w:val="00044336"/>
    <w:rsid w:val="00054D4F"/>
    <w:rsid w:val="00077047"/>
    <w:rsid w:val="000858C4"/>
    <w:rsid w:val="00085E19"/>
    <w:rsid w:val="00090567"/>
    <w:rsid w:val="000A03DB"/>
    <w:rsid w:val="000B45AF"/>
    <w:rsid w:val="000C51AF"/>
    <w:rsid w:val="000C7E53"/>
    <w:rsid w:val="000D206A"/>
    <w:rsid w:val="000E448B"/>
    <w:rsid w:val="000E6E62"/>
    <w:rsid w:val="000F0941"/>
    <w:rsid w:val="000F193D"/>
    <w:rsid w:val="000F77B1"/>
    <w:rsid w:val="0010256F"/>
    <w:rsid w:val="00106E98"/>
    <w:rsid w:val="00116263"/>
    <w:rsid w:val="001165DC"/>
    <w:rsid w:val="00144017"/>
    <w:rsid w:val="0017311D"/>
    <w:rsid w:val="0018459E"/>
    <w:rsid w:val="00187617"/>
    <w:rsid w:val="00190B96"/>
    <w:rsid w:val="00191F1A"/>
    <w:rsid w:val="001A2F8F"/>
    <w:rsid w:val="001F2EFA"/>
    <w:rsid w:val="00206832"/>
    <w:rsid w:val="002132EF"/>
    <w:rsid w:val="00227818"/>
    <w:rsid w:val="00241ABF"/>
    <w:rsid w:val="002664A5"/>
    <w:rsid w:val="002744C7"/>
    <w:rsid w:val="00290C0E"/>
    <w:rsid w:val="00291E5B"/>
    <w:rsid w:val="002A3A06"/>
    <w:rsid w:val="002B6687"/>
    <w:rsid w:val="002F5F02"/>
    <w:rsid w:val="003246D1"/>
    <w:rsid w:val="003260DB"/>
    <w:rsid w:val="003407DC"/>
    <w:rsid w:val="00376AB7"/>
    <w:rsid w:val="003A764C"/>
    <w:rsid w:val="003C0330"/>
    <w:rsid w:val="00412DC3"/>
    <w:rsid w:val="00420EB3"/>
    <w:rsid w:val="0042682C"/>
    <w:rsid w:val="00436E6A"/>
    <w:rsid w:val="004505FA"/>
    <w:rsid w:val="004512FF"/>
    <w:rsid w:val="00453B58"/>
    <w:rsid w:val="00456505"/>
    <w:rsid w:val="004573AF"/>
    <w:rsid w:val="004709B7"/>
    <w:rsid w:val="0047283F"/>
    <w:rsid w:val="004735F7"/>
    <w:rsid w:val="0047555C"/>
    <w:rsid w:val="0047689C"/>
    <w:rsid w:val="004770D0"/>
    <w:rsid w:val="00483DE9"/>
    <w:rsid w:val="004912F3"/>
    <w:rsid w:val="004930E9"/>
    <w:rsid w:val="00493495"/>
    <w:rsid w:val="004943B7"/>
    <w:rsid w:val="004A22AB"/>
    <w:rsid w:val="004B7CA2"/>
    <w:rsid w:val="004C534C"/>
    <w:rsid w:val="004D5594"/>
    <w:rsid w:val="004F5676"/>
    <w:rsid w:val="00503A2F"/>
    <w:rsid w:val="00507EE4"/>
    <w:rsid w:val="00544596"/>
    <w:rsid w:val="00546E78"/>
    <w:rsid w:val="00573A4B"/>
    <w:rsid w:val="00580E4A"/>
    <w:rsid w:val="00590913"/>
    <w:rsid w:val="00597B62"/>
    <w:rsid w:val="005E6AD7"/>
    <w:rsid w:val="005F30F6"/>
    <w:rsid w:val="005F58E1"/>
    <w:rsid w:val="00621E14"/>
    <w:rsid w:val="00636528"/>
    <w:rsid w:val="00651458"/>
    <w:rsid w:val="00663392"/>
    <w:rsid w:val="006667C7"/>
    <w:rsid w:val="006736A6"/>
    <w:rsid w:val="006811F7"/>
    <w:rsid w:val="00682B42"/>
    <w:rsid w:val="006A29CF"/>
    <w:rsid w:val="006C0A0C"/>
    <w:rsid w:val="006E6895"/>
    <w:rsid w:val="006E6BBF"/>
    <w:rsid w:val="006F0FF3"/>
    <w:rsid w:val="006F4D45"/>
    <w:rsid w:val="00700718"/>
    <w:rsid w:val="00701AED"/>
    <w:rsid w:val="00716F88"/>
    <w:rsid w:val="00725002"/>
    <w:rsid w:val="00744C15"/>
    <w:rsid w:val="00746377"/>
    <w:rsid w:val="00753775"/>
    <w:rsid w:val="00755466"/>
    <w:rsid w:val="0075555F"/>
    <w:rsid w:val="007611AF"/>
    <w:rsid w:val="00762EC6"/>
    <w:rsid w:val="00767FA7"/>
    <w:rsid w:val="00781C71"/>
    <w:rsid w:val="0079389B"/>
    <w:rsid w:val="007A3B4D"/>
    <w:rsid w:val="007A593E"/>
    <w:rsid w:val="007C3D3F"/>
    <w:rsid w:val="007C6A30"/>
    <w:rsid w:val="007D2D10"/>
    <w:rsid w:val="007D3E91"/>
    <w:rsid w:val="00801AE4"/>
    <w:rsid w:val="00804E17"/>
    <w:rsid w:val="0081151D"/>
    <w:rsid w:val="0081750B"/>
    <w:rsid w:val="00820841"/>
    <w:rsid w:val="00834520"/>
    <w:rsid w:val="008355DD"/>
    <w:rsid w:val="008618D5"/>
    <w:rsid w:val="008646EF"/>
    <w:rsid w:val="00874FB0"/>
    <w:rsid w:val="00880150"/>
    <w:rsid w:val="008841E2"/>
    <w:rsid w:val="00887585"/>
    <w:rsid w:val="008B6D99"/>
    <w:rsid w:val="008C0A3F"/>
    <w:rsid w:val="008C1290"/>
    <w:rsid w:val="008E3C33"/>
    <w:rsid w:val="008E5875"/>
    <w:rsid w:val="008F1935"/>
    <w:rsid w:val="008F3129"/>
    <w:rsid w:val="00910E6E"/>
    <w:rsid w:val="00921345"/>
    <w:rsid w:val="00924078"/>
    <w:rsid w:val="0093355D"/>
    <w:rsid w:val="0094088B"/>
    <w:rsid w:val="009608D1"/>
    <w:rsid w:val="0098413C"/>
    <w:rsid w:val="00984FEB"/>
    <w:rsid w:val="00997DD2"/>
    <w:rsid w:val="009B4FF8"/>
    <w:rsid w:val="009C2FF9"/>
    <w:rsid w:val="009D0C8A"/>
    <w:rsid w:val="009D5A6F"/>
    <w:rsid w:val="009F7755"/>
    <w:rsid w:val="00A26BAE"/>
    <w:rsid w:val="00A454A7"/>
    <w:rsid w:val="00A46C18"/>
    <w:rsid w:val="00A7111A"/>
    <w:rsid w:val="00A71616"/>
    <w:rsid w:val="00A726BB"/>
    <w:rsid w:val="00A77F7D"/>
    <w:rsid w:val="00A81DB6"/>
    <w:rsid w:val="00AC720C"/>
    <w:rsid w:val="00AD39C6"/>
    <w:rsid w:val="00AE573C"/>
    <w:rsid w:val="00B00796"/>
    <w:rsid w:val="00B130D1"/>
    <w:rsid w:val="00B23957"/>
    <w:rsid w:val="00B61E5D"/>
    <w:rsid w:val="00B757DD"/>
    <w:rsid w:val="00B8467B"/>
    <w:rsid w:val="00B85204"/>
    <w:rsid w:val="00BA21DC"/>
    <w:rsid w:val="00BC2F93"/>
    <w:rsid w:val="00BD6273"/>
    <w:rsid w:val="00BD62B7"/>
    <w:rsid w:val="00BE3A7B"/>
    <w:rsid w:val="00BF1AD1"/>
    <w:rsid w:val="00C031F0"/>
    <w:rsid w:val="00C0607F"/>
    <w:rsid w:val="00C071E5"/>
    <w:rsid w:val="00C15953"/>
    <w:rsid w:val="00C1746B"/>
    <w:rsid w:val="00C401D4"/>
    <w:rsid w:val="00C55AFC"/>
    <w:rsid w:val="00C57A48"/>
    <w:rsid w:val="00C613DE"/>
    <w:rsid w:val="00C84362"/>
    <w:rsid w:val="00C93C0A"/>
    <w:rsid w:val="00CC328F"/>
    <w:rsid w:val="00CC4ADA"/>
    <w:rsid w:val="00CC7021"/>
    <w:rsid w:val="00CE09AA"/>
    <w:rsid w:val="00CE78A1"/>
    <w:rsid w:val="00D129F1"/>
    <w:rsid w:val="00D14EAF"/>
    <w:rsid w:val="00D16566"/>
    <w:rsid w:val="00D200BF"/>
    <w:rsid w:val="00D24995"/>
    <w:rsid w:val="00D26788"/>
    <w:rsid w:val="00D317FF"/>
    <w:rsid w:val="00D45101"/>
    <w:rsid w:val="00D5243B"/>
    <w:rsid w:val="00D75E08"/>
    <w:rsid w:val="00DA7BF6"/>
    <w:rsid w:val="00DC3FF5"/>
    <w:rsid w:val="00DD758C"/>
    <w:rsid w:val="00DE2ED1"/>
    <w:rsid w:val="00DE7ECE"/>
    <w:rsid w:val="00E02836"/>
    <w:rsid w:val="00E131B1"/>
    <w:rsid w:val="00E14396"/>
    <w:rsid w:val="00E2262E"/>
    <w:rsid w:val="00E25969"/>
    <w:rsid w:val="00E2631C"/>
    <w:rsid w:val="00E45374"/>
    <w:rsid w:val="00E62D30"/>
    <w:rsid w:val="00E64791"/>
    <w:rsid w:val="00E66534"/>
    <w:rsid w:val="00E82468"/>
    <w:rsid w:val="00E91CA7"/>
    <w:rsid w:val="00E95553"/>
    <w:rsid w:val="00EB5C0D"/>
    <w:rsid w:val="00EC12CB"/>
    <w:rsid w:val="00EC38B9"/>
    <w:rsid w:val="00EC77A8"/>
    <w:rsid w:val="00EC7B66"/>
    <w:rsid w:val="00ED50C7"/>
    <w:rsid w:val="00EE739A"/>
    <w:rsid w:val="00EE7EC7"/>
    <w:rsid w:val="00EF09BB"/>
    <w:rsid w:val="00F06147"/>
    <w:rsid w:val="00F21C46"/>
    <w:rsid w:val="00F24D7C"/>
    <w:rsid w:val="00F3218B"/>
    <w:rsid w:val="00F32D32"/>
    <w:rsid w:val="00F5035D"/>
    <w:rsid w:val="00F52ACC"/>
    <w:rsid w:val="00F546C4"/>
    <w:rsid w:val="00F736A7"/>
    <w:rsid w:val="00F738F2"/>
    <w:rsid w:val="00F77EA1"/>
    <w:rsid w:val="00F80D35"/>
    <w:rsid w:val="00FA06AB"/>
    <w:rsid w:val="00FA13AB"/>
    <w:rsid w:val="00FB6F2E"/>
    <w:rsid w:val="00FD1326"/>
    <w:rsid w:val="00FD1EF7"/>
    <w:rsid w:val="00FD3FB9"/>
    <w:rsid w:val="00FE66BC"/>
    <w:rsid w:val="00F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46D1"/>
  </w:style>
  <w:style w:type="character" w:styleId="a3">
    <w:name w:val="Hyperlink"/>
    <w:basedOn w:val="a0"/>
    <w:uiPriority w:val="99"/>
    <w:unhideWhenUsed/>
    <w:rsid w:val="003246D1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477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477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0841"/>
  </w:style>
  <w:style w:type="paragraph" w:styleId="a7">
    <w:name w:val="footer"/>
    <w:basedOn w:val="a"/>
    <w:link w:val="a8"/>
    <w:uiPriority w:val="99"/>
    <w:unhideWhenUsed/>
    <w:rsid w:val="0082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0841"/>
  </w:style>
  <w:style w:type="paragraph" w:styleId="a9">
    <w:name w:val="Balloon Text"/>
    <w:basedOn w:val="a"/>
    <w:link w:val="aa"/>
    <w:uiPriority w:val="99"/>
    <w:semiHidden/>
    <w:unhideWhenUsed/>
    <w:rsid w:val="0086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46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11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46C18"/>
    <w:pPr>
      <w:ind w:left="720"/>
      <w:contextualSpacing/>
    </w:pPr>
  </w:style>
  <w:style w:type="paragraph" w:styleId="ac">
    <w:name w:val="No Spacing"/>
    <w:uiPriority w:val="99"/>
    <w:qFormat/>
    <w:rsid w:val="000C7E53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0C7E53"/>
    <w:pPr>
      <w:spacing w:after="200" w:line="276" w:lineRule="auto"/>
    </w:pPr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C7E53"/>
    <w:rPr>
      <w:i/>
      <w:iCs/>
      <w:color w:val="000000" w:themeColor="text1"/>
    </w:rPr>
  </w:style>
  <w:style w:type="paragraph" w:customStyle="1" w:styleId="font8">
    <w:name w:val="font_8"/>
    <w:basedOn w:val="a"/>
    <w:rsid w:val="00F06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46D1"/>
  </w:style>
  <w:style w:type="character" w:styleId="a3">
    <w:name w:val="Hyperlink"/>
    <w:basedOn w:val="a0"/>
    <w:uiPriority w:val="99"/>
    <w:unhideWhenUsed/>
    <w:rsid w:val="003246D1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477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477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0841"/>
  </w:style>
  <w:style w:type="paragraph" w:styleId="a7">
    <w:name w:val="footer"/>
    <w:basedOn w:val="a"/>
    <w:link w:val="a8"/>
    <w:uiPriority w:val="99"/>
    <w:unhideWhenUsed/>
    <w:rsid w:val="0082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0841"/>
  </w:style>
  <w:style w:type="paragraph" w:styleId="a9">
    <w:name w:val="Balloon Text"/>
    <w:basedOn w:val="a"/>
    <w:link w:val="aa"/>
    <w:uiPriority w:val="99"/>
    <w:semiHidden/>
    <w:unhideWhenUsed/>
    <w:rsid w:val="0086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46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11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46C18"/>
    <w:pPr>
      <w:ind w:left="720"/>
      <w:contextualSpacing/>
    </w:pPr>
  </w:style>
  <w:style w:type="paragraph" w:styleId="ac">
    <w:name w:val="No Spacing"/>
    <w:uiPriority w:val="99"/>
    <w:qFormat/>
    <w:rsid w:val="000C7E53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0C7E53"/>
    <w:pPr>
      <w:spacing w:after="200" w:line="276" w:lineRule="auto"/>
    </w:pPr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C7E53"/>
    <w:rPr>
      <w:i/>
      <w:iCs/>
      <w:color w:val="000000" w:themeColor="text1"/>
    </w:rPr>
  </w:style>
  <w:style w:type="paragraph" w:customStyle="1" w:styleId="font8">
    <w:name w:val="font_8"/>
    <w:basedOn w:val="a"/>
    <w:rsid w:val="00F06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356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041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43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355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191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tlant.mo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CD8BBA8-3C4B-4460-9C6E-5CB5F7B16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5</cp:revision>
  <cp:lastPrinted>2019-04-16T10:11:00Z</cp:lastPrinted>
  <dcterms:created xsi:type="dcterms:W3CDTF">2022-04-11T11:55:00Z</dcterms:created>
  <dcterms:modified xsi:type="dcterms:W3CDTF">2022-04-18T09:16:00Z</dcterms:modified>
</cp:coreProperties>
</file>