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CD93D" w14:textId="77777777" w:rsidR="00F60E65" w:rsidRPr="00F60E65" w:rsidRDefault="00F60E65" w:rsidP="00F60E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 БЮДЖЕТНОЕ УЧРЕЖДЕНИЕ</w:t>
      </w:r>
    </w:p>
    <w:p w14:paraId="4606CA75" w14:textId="77777777" w:rsidR="00F60E65" w:rsidRPr="00F60E65" w:rsidRDefault="00F60E65" w:rsidP="00F60E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ДОСУГА И СПОРТА «СОЦ-ИН»</w:t>
      </w:r>
    </w:p>
    <w:p w14:paraId="0D91C76B" w14:textId="77777777" w:rsidR="00F60E65" w:rsidRPr="00F60E65" w:rsidRDefault="00F60E65" w:rsidP="00F60E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за 2017 г.</w:t>
      </w:r>
    </w:p>
    <w:p w14:paraId="2C9C1057" w14:textId="77777777" w:rsidR="00F60E65" w:rsidRPr="00F60E65" w:rsidRDefault="00F60E65" w:rsidP="00F60E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A2BA37B" w14:textId="77777777" w:rsidR="00F60E65" w:rsidRPr="00F60E65" w:rsidRDefault="00F60E65" w:rsidP="00F60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 ЦДС «СОЦ-ИН» существует в районе Ясенево с 1997 г.  Восемь помещений центра расположены в разных микрорайонах и занимают общую площадь 950,3 кв. м., из которых полезная площадь составляет 554 кв. м. Для работы также используются помещения двух школ, на основе договоров, 16 спортивных площадок и внутридомовые территории. Заключено соглашение с </w:t>
      </w:r>
      <w:proofErr w:type="spellStart"/>
      <w:r w:rsidRPr="00F60E65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Битцевским</w:t>
      </w:r>
      <w:proofErr w:type="spellEnd"/>
      <w:r w:rsidRPr="00F6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лесопарком. В настоящее время в учреждении работают 58 сотрудников (38 штатных и 20 совместителей). Все педагоги имеют соответствующее профильное образование и регулярно проходят курсы повышения квалификации (за 2017 год - 9 человек).</w:t>
      </w:r>
    </w:p>
    <w:p w14:paraId="772BA9A1" w14:textId="77777777" w:rsidR="00F60E65" w:rsidRPr="00F60E65" w:rsidRDefault="00F60E65" w:rsidP="00F60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данный момент возглавляет Центр досуга и спорта «СОЦ-ИН» доктор педагогических наук, профессор Е.А. </w:t>
      </w:r>
      <w:proofErr w:type="spellStart"/>
      <w:r w:rsidRPr="00F60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Екжанова</w:t>
      </w:r>
      <w:proofErr w:type="spellEnd"/>
      <w:r w:rsidRPr="00F60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Депутат Совета депутатов муниципального округа Ясенево города Москвы.</w:t>
      </w:r>
    </w:p>
    <w:p w14:paraId="611780BE" w14:textId="77777777" w:rsidR="00F60E65" w:rsidRPr="00F60E65" w:rsidRDefault="00F60E65" w:rsidP="00F60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E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кружках, студиях и мастерских ГБУ ЦДС «СОЦ-ИН» занимаются более 1 200 человек разного возраста: малыши с 8 месяцев, дошкольники, дети 7-11 лет, подростки 12-17 лет, молодежь 18-30 лет, население в возрасте 31-55, и люди старше 55 лет. При этом некоторые подразделения посещают родители вместе с детьми. Знаменитый клуб семейного туризма «</w:t>
      </w:r>
      <w:proofErr w:type="spellStart"/>
      <w:r w:rsidRPr="00F60E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Кайманчик</w:t>
      </w:r>
      <w:proofErr w:type="spellEnd"/>
      <w:r w:rsidRPr="00F60E6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занимающийся проведением просветительских выездов, походов, организацией массовых детских мероприятий, направленных на популяризацию здорового образа жизни и создания имиджа успешной активной семьи. Клуб песни создан для пожилых людей 60-80 лет; студию керамики посещают целыми семьями.</w:t>
      </w:r>
    </w:p>
    <w:p w14:paraId="5DB2F195" w14:textId="77777777" w:rsidR="00F60E65" w:rsidRPr="00F60E65" w:rsidRDefault="00F60E65" w:rsidP="00F60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E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работы делятся Центра «СОЦ-ИН» являются:</w:t>
      </w:r>
    </w:p>
    <w:p w14:paraId="34EAC4EF" w14:textId="77777777" w:rsidR="00F60E65" w:rsidRPr="00F60E65" w:rsidRDefault="00F60E65" w:rsidP="00F60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E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досуг;</w:t>
      </w:r>
    </w:p>
    <w:p w14:paraId="2D91DC91" w14:textId="77777777" w:rsidR="00F60E65" w:rsidRPr="00F60E65" w:rsidRDefault="00F60E65" w:rsidP="00F60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E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Молодежный досуг;</w:t>
      </w:r>
    </w:p>
    <w:p w14:paraId="4FC7750D" w14:textId="77777777" w:rsidR="00F60E65" w:rsidRPr="00F60E65" w:rsidRDefault="00F60E65" w:rsidP="00F60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E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досуг;</w:t>
      </w:r>
    </w:p>
    <w:p w14:paraId="31E24D6A" w14:textId="77777777" w:rsidR="00F60E65" w:rsidRPr="00F60E65" w:rsidRDefault="00F60E65" w:rsidP="00F60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E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ветеранами и людьми старшего возраста.</w:t>
      </w:r>
    </w:p>
    <w:p w14:paraId="51C09F3E" w14:textId="77777777" w:rsidR="00F60E65" w:rsidRPr="00F60E65" w:rsidRDefault="00F60E65" w:rsidP="00F60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E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деятельность.</w:t>
      </w:r>
      <w:r w:rsidRPr="00F60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5A9EF27" w14:textId="77777777" w:rsidR="00F60E65" w:rsidRPr="00F60E65" w:rsidRDefault="00F60E65" w:rsidP="00F60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Досуговое направление</w:t>
      </w:r>
      <w:r w:rsidRPr="00F6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ГБУ представлено 34 кружками, студиями и двумя мастерскими. Воспитанники в 51 группе занимаются на бюджетной основе, 20 групп - на внебюджетной основе.</w:t>
      </w:r>
      <w:r w:rsidRPr="00F60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3489F02" w14:textId="77777777" w:rsidR="00F60E65" w:rsidRPr="00F60E65" w:rsidRDefault="00F60E65" w:rsidP="00F60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Досуг</w:t>
      </w:r>
      <w:r w:rsidRPr="00F6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Согласно утвержденной программы на 2017 год проведено 101 культурно-массовых, досуговых и социально-воспитательных мероприятия, в том числе </w:t>
      </w:r>
      <w:proofErr w:type="spellStart"/>
      <w:proofErr w:type="gramStart"/>
      <w:r w:rsidRPr="00F60E6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F60E65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-мобы</w:t>
      </w:r>
      <w:proofErr w:type="gramEnd"/>
      <w:r w:rsidRPr="00F6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квесты с участием 3 896 человек. Приняли участие в 66 мероприятиях различного уровня от окружного до международного:</w:t>
      </w:r>
    </w:p>
    <w:p w14:paraId="5408E285" w14:textId="77777777" w:rsidR="00F60E65" w:rsidRPr="00F60E65" w:rsidRDefault="00F60E65" w:rsidP="00F60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E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 районного-32,</w:t>
      </w:r>
    </w:p>
    <w:p w14:paraId="73E6FD80" w14:textId="77777777" w:rsidR="00F60E65" w:rsidRPr="00F60E65" w:rsidRDefault="00F60E65" w:rsidP="00F60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E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                               городского-18,</w:t>
      </w:r>
    </w:p>
    <w:p w14:paraId="7F981AFF" w14:textId="77777777" w:rsidR="00F60E65" w:rsidRPr="00F60E65" w:rsidRDefault="00F60E65" w:rsidP="00F60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E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                               международного-16.</w:t>
      </w:r>
    </w:p>
    <w:p w14:paraId="0950A073" w14:textId="77777777" w:rsidR="00F60E65" w:rsidRPr="00F60E65" w:rsidRDefault="00F60E65" w:rsidP="00F60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E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75282055" w14:textId="77777777" w:rsidR="00F60E65" w:rsidRPr="00F60E65" w:rsidRDefault="00F60E65" w:rsidP="00F60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Спортивное направление</w:t>
      </w:r>
      <w:r w:rsidRPr="00F6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ГБУ представлено 15 секциями и спортивными клубами и одной мастерской.  Работают 3 секции на платной основе, так же открыты две новые секции настольного тенниса для детей и подростков.</w:t>
      </w:r>
    </w:p>
    <w:p w14:paraId="1F6D64CD" w14:textId="77777777" w:rsidR="00F60E65" w:rsidRPr="00F60E65" w:rsidRDefault="00F60E65" w:rsidP="00F60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Спорт.</w:t>
      </w:r>
      <w:r w:rsidRPr="00F6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Проведено 57 спортивных мероприятий с участием 1 840 человек. Приняли участие в 20 соревнованиях различного уровня от окружного до международного 98 человек.  3 спортсмена Центра «СОЦ-ИН» приняли участие в Кубке России по сават, завоевав 1-2 -3 место. Лучшем рефери Кубка России по сават 2017 года стал Айрапетян </w:t>
      </w:r>
      <w:proofErr w:type="spellStart"/>
      <w:r w:rsidRPr="00F60E6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Арут</w:t>
      </w:r>
      <w:proofErr w:type="spellEnd"/>
      <w:r w:rsidRPr="00F6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 ГБУ ЦДС «СОЦ-ИН», председатель молодежной палаты. Тренер Сахаров М. В. в этом году удостоен премии мэра Москвы.</w:t>
      </w:r>
    </w:p>
    <w:p w14:paraId="42C0D321" w14:textId="77777777" w:rsidR="00F60E65" w:rsidRPr="00F60E65" w:rsidRDefault="00F60E65" w:rsidP="00F60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E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Центра «СОЦ-ИН» отличается организацией и проведением спортивно-массовых и культурно-творческих фестивалей. За 2017г. проведены такие крупные фестивали:</w:t>
      </w:r>
    </w:p>
    <w:p w14:paraId="7A707DD7" w14:textId="77777777" w:rsidR="00F60E65" w:rsidRPr="00F60E65" w:rsidRDefault="00F60E65" w:rsidP="00F60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E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Первый городской фестиваль «Близнецов» в Москве.</w:t>
      </w:r>
    </w:p>
    <w:p w14:paraId="48988DAD" w14:textId="77777777" w:rsidR="00F60E65" w:rsidRPr="00F60E65" w:rsidRDefault="00F60E65" w:rsidP="00F60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E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Открытый турнир по стрельбе из традиционного (исторического) лука «Золотое яблоко».</w:t>
      </w:r>
    </w:p>
    <w:p w14:paraId="1F800755" w14:textId="77777777" w:rsidR="00F60E65" w:rsidRPr="00F60E65" w:rsidRDefault="00F60E65" w:rsidP="00F60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E65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Традиционный народный фестиваль «Наследие предков».</w:t>
      </w:r>
    </w:p>
    <w:p w14:paraId="0DA6076C" w14:textId="77777777" w:rsidR="00F60E65" w:rsidRPr="00F60E65" w:rsidRDefault="00F60E65" w:rsidP="00F60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E65">
        <w:rPr>
          <w:rFonts w:ascii="Times New Roman" w:eastAsia="Times New Roman" w:hAnsi="Times New Roman" w:cs="Times New Roman"/>
          <w:sz w:val="24"/>
          <w:szCs w:val="24"/>
          <w:lang w:eastAsia="ru-RU"/>
        </w:rPr>
        <w:t>-  Культурно-досугово-спортивный фестиваль, посвящённый памяти жителя района Ясенево Героя России А. В.  Соломатина.</w:t>
      </w:r>
    </w:p>
    <w:p w14:paraId="35776EE9" w14:textId="77777777" w:rsidR="00F60E65" w:rsidRPr="00F60E65" w:rsidRDefault="00F60E65" w:rsidP="00F60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E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досуговой и спортивной работе ЦДС «СОЦ-ИН» взаимодействует со многими организациями района и города.</w:t>
      </w:r>
    </w:p>
    <w:p w14:paraId="41E6AEB8" w14:textId="77777777" w:rsidR="00F60E65" w:rsidRPr="00F60E65" w:rsidRDefault="00F60E65" w:rsidP="00F60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E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июня 2015 года в Центре «СОЦ-ИН» осуществляется</w:t>
      </w:r>
      <w:r w:rsidRPr="00F60E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60E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детьми, состоящими на учете КДН и ЗП. Работа по данному направлению ведется совместно с Молодежной палатой района Ясенево.  Силами работников Центра «СОЦ-ИН» подростков привлекают к занятиям в спортивных секциях и досуговых кружках. В настоящий момент на сопровождении находятся девять подростков. Рецидивов среди опекаемых нет.</w:t>
      </w:r>
    </w:p>
    <w:p w14:paraId="49C9AD06" w14:textId="77777777" w:rsidR="00F60E65" w:rsidRPr="00F60E65" w:rsidRDefault="00F60E65" w:rsidP="00F60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E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работа ведется на летних площадках, регулярно проходят тренировки, футбольные встречи, соревнования, массовые турниры.</w:t>
      </w:r>
    </w:p>
    <w:p w14:paraId="58FF9366" w14:textId="77777777" w:rsidR="00F60E65" w:rsidRPr="00F60E65" w:rsidRDefault="00F60E65" w:rsidP="00F60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E6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Многочисленные победы и призовые места воспитанников Центра на различных конкурсах, фестивалях, соревнованиях, турнирах - гордость всех сотрудников Центра «СОЦ-ИН» и района Ясенево.</w:t>
      </w:r>
    </w:p>
    <w:p w14:paraId="246511B5" w14:textId="5F965D00" w:rsidR="002104A7" w:rsidRPr="00F60E65" w:rsidRDefault="00F60E65" w:rsidP="00F60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E65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всех проведенных и планируемых мероприятиях размешается информация на сайте учреждения, Управы, на сайте префектуры ЮЗАО Family и в социальных сетях. Мы и дальше планируем широко   оповещать жителей нашего района обо всех проводимых мероприятиях, расширять их спектр и массовость участия.</w:t>
      </w:r>
    </w:p>
    <w:sectPr w:rsidR="002104A7" w:rsidRPr="00F60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73F71"/>
    <w:multiLevelType w:val="multilevel"/>
    <w:tmpl w:val="44EC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65"/>
    <w:rsid w:val="002104A7"/>
    <w:rsid w:val="00791D7D"/>
    <w:rsid w:val="00DE28BB"/>
    <w:rsid w:val="00F6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DE11"/>
  <w15:chartTrackingRefBased/>
  <w15:docId w15:val="{76ADBFBE-CD2C-4A05-8584-AEB46B40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0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Цветкова</dc:creator>
  <cp:keywords/>
  <dc:description/>
  <cp:lastModifiedBy>Анна Цветкова</cp:lastModifiedBy>
  <cp:revision>1</cp:revision>
  <dcterms:created xsi:type="dcterms:W3CDTF">2022-02-03T14:48:00Z</dcterms:created>
  <dcterms:modified xsi:type="dcterms:W3CDTF">2022-02-03T14:48:00Z</dcterms:modified>
</cp:coreProperties>
</file>